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C2" w:rsidRDefault="00EA4AC2" w:rsidP="00EA4AC2">
      <w:pPr>
        <w:pStyle w:val="ConsPlusNonformat"/>
        <w:jc w:val="both"/>
      </w:pPr>
      <w:bookmarkStart w:id="0" w:name="_GoBack"/>
      <w:bookmarkEnd w:id="0"/>
      <w:r>
        <w:t xml:space="preserve">Центр развития детей                               </w:t>
      </w:r>
      <w:r>
        <w:tab/>
        <w:t>«УТВЕРЖДАЮ»</w:t>
      </w:r>
    </w:p>
    <w:p w:rsidR="00EA4AC2" w:rsidRDefault="00EA4AC2" w:rsidP="00EA4AC2">
      <w:pPr>
        <w:pStyle w:val="ConsPlusNonformat"/>
        <w:jc w:val="both"/>
      </w:pPr>
      <w:r>
        <w:t>«Солнечный класс»</w:t>
      </w:r>
    </w:p>
    <w:p w:rsidR="00EA4AC2" w:rsidRDefault="00EA4AC2" w:rsidP="00EA4AC2">
      <w:pPr>
        <w:pStyle w:val="ConsPlusNonformat"/>
        <w:jc w:val="both"/>
      </w:pPr>
      <w:r>
        <w:t>(ИП Новоселова И.Л.)                                 Руководитель</w:t>
      </w:r>
    </w:p>
    <w:p w:rsidR="00EA4AC2" w:rsidRDefault="00EA4AC2" w:rsidP="00EA4AC2">
      <w:pPr>
        <w:pStyle w:val="ConsPlusNonformat"/>
        <w:jc w:val="both"/>
      </w:pPr>
      <w:r>
        <w:t xml:space="preserve">                                                     Центра развития детей</w:t>
      </w:r>
    </w:p>
    <w:p w:rsidR="00EA4AC2" w:rsidRDefault="00EA4AC2" w:rsidP="00EA4AC2">
      <w:pPr>
        <w:pStyle w:val="ConsPlusNonformat"/>
        <w:jc w:val="both"/>
      </w:pPr>
      <w:r>
        <w:tab/>
      </w:r>
      <w:r>
        <w:tab/>
      </w:r>
      <w:r>
        <w:tab/>
      </w:r>
      <w:r>
        <w:tab/>
      </w:r>
      <w:r>
        <w:tab/>
      </w:r>
      <w:r>
        <w:tab/>
      </w:r>
      <w:r>
        <w:tab/>
      </w:r>
      <w:r>
        <w:tab/>
      </w:r>
      <w:r>
        <w:tab/>
        <w:t>«Солнечный класс»</w:t>
      </w:r>
    </w:p>
    <w:p w:rsidR="00EA4AC2" w:rsidRDefault="00EA4AC2" w:rsidP="00EA4AC2">
      <w:pPr>
        <w:pStyle w:val="ConsPlusNonformat"/>
        <w:jc w:val="both"/>
      </w:pPr>
      <w:r>
        <w:t xml:space="preserve">                                                     </w:t>
      </w:r>
      <w:r>
        <w:rPr>
          <w:i/>
        </w:rPr>
        <w:t>__________</w:t>
      </w:r>
      <w:proofErr w:type="spellStart"/>
      <w:r>
        <w:t>И.Л.Новоселова</w:t>
      </w:r>
      <w:proofErr w:type="spellEnd"/>
    </w:p>
    <w:p w:rsidR="00EA4AC2" w:rsidRDefault="00EA4AC2" w:rsidP="00EA4AC2">
      <w:pPr>
        <w:pStyle w:val="ConsPlusNonformat"/>
        <w:jc w:val="both"/>
      </w:pPr>
      <w:r>
        <w:tab/>
      </w:r>
      <w:r>
        <w:tab/>
      </w:r>
      <w:r>
        <w:tab/>
      </w:r>
      <w:r>
        <w:tab/>
      </w:r>
      <w:r>
        <w:tab/>
      </w:r>
      <w:r>
        <w:tab/>
      </w:r>
      <w:r>
        <w:tab/>
      </w:r>
      <w:r>
        <w:tab/>
      </w:r>
      <w:r>
        <w:tab/>
        <w:t>«___»____________ 2016г.</w:t>
      </w:r>
    </w:p>
    <w:p w:rsidR="00EA4AC2" w:rsidRDefault="00EA4AC2" w:rsidP="00EA4AC2">
      <w:pPr>
        <w:pStyle w:val="ConsPlusNonformat"/>
        <w:jc w:val="both"/>
      </w:pPr>
    </w:p>
    <w:p w:rsidR="00EA4AC2" w:rsidRDefault="00EA4AC2" w:rsidP="00EA4AC2">
      <w:pPr>
        <w:pStyle w:val="ConsPlusNonformat"/>
        <w:jc w:val="both"/>
      </w:pPr>
    </w:p>
    <w:p w:rsidR="00EA4AC2" w:rsidRPr="00460725" w:rsidRDefault="00EA4AC2" w:rsidP="00EA4AC2">
      <w:pPr>
        <w:pStyle w:val="ConsPlusNonformat"/>
        <w:jc w:val="both"/>
        <w:rPr>
          <w:b/>
          <w:sz w:val="22"/>
        </w:rPr>
      </w:pPr>
      <w:r>
        <w:rPr>
          <w:b/>
          <w:sz w:val="22"/>
        </w:rPr>
        <w:t>ПРАВИЛА</w:t>
      </w:r>
      <w:r w:rsidRPr="00460725">
        <w:rPr>
          <w:b/>
          <w:sz w:val="22"/>
        </w:rPr>
        <w:t xml:space="preserve">        </w:t>
      </w:r>
    </w:p>
    <w:p w:rsidR="00EA4AC2" w:rsidRPr="00460725" w:rsidRDefault="00EA4AC2" w:rsidP="00EA4AC2">
      <w:pPr>
        <w:pStyle w:val="ConsPlusNonformat"/>
        <w:jc w:val="both"/>
        <w:rPr>
          <w:b/>
          <w:sz w:val="22"/>
        </w:rPr>
      </w:pPr>
      <w:r>
        <w:rPr>
          <w:b/>
          <w:sz w:val="22"/>
        </w:rPr>
        <w:t>внутреннего трудового распорядка</w:t>
      </w:r>
    </w:p>
    <w:p w:rsidR="00482227" w:rsidRDefault="00482227">
      <w:pPr>
        <w:pStyle w:val="ConsPlusNormal"/>
        <w:jc w:val="both"/>
      </w:pPr>
    </w:p>
    <w:p w:rsidR="00EA4AC2" w:rsidRDefault="00EA4AC2">
      <w:pPr>
        <w:pStyle w:val="ConsPlusNormal"/>
        <w:jc w:val="both"/>
      </w:pPr>
    </w:p>
    <w:p w:rsidR="00482227" w:rsidRDefault="00482227">
      <w:pPr>
        <w:pStyle w:val="ConsPlusNormal"/>
        <w:jc w:val="center"/>
      </w:pPr>
      <w:r>
        <w:t>1. Общие положения</w:t>
      </w:r>
    </w:p>
    <w:p w:rsidR="00482227" w:rsidRDefault="00482227">
      <w:pPr>
        <w:pStyle w:val="ConsPlusNormal"/>
        <w:jc w:val="both"/>
      </w:pPr>
    </w:p>
    <w:p w:rsidR="00482227" w:rsidRDefault="00482227">
      <w:pPr>
        <w:pStyle w:val="ConsPlusNormal"/>
        <w:ind w:firstLine="540"/>
        <w:jc w:val="both"/>
      </w:pPr>
      <w:r>
        <w:t xml:space="preserve">1.1. Настоящие Правила внутреннего трудового распорядка (далее - Правила) определяют трудовой распорядок в </w:t>
      </w:r>
      <w:r w:rsidR="00EA4AC2">
        <w:t>Центре развития детей «Солнечный класс» (ИП Новоселова И.Л.)</w:t>
      </w:r>
      <w:r>
        <w:t xml:space="preserve"> (далее - </w:t>
      </w:r>
      <w:r w:rsidR="00EA4AC2">
        <w:t>Центр</w:t>
      </w:r>
      <w: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EA4AC2">
        <w:t>Центре</w:t>
      </w:r>
      <w:r>
        <w:t>.</w:t>
      </w:r>
    </w:p>
    <w:p w:rsidR="00482227" w:rsidRDefault="00482227">
      <w:pPr>
        <w:pStyle w:val="ConsPlusNormal"/>
        <w:ind w:firstLine="540"/>
        <w:jc w:val="both"/>
      </w:pPr>
      <w:r>
        <w:t xml:space="preserve">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EA4AC2">
        <w:t>Центра</w:t>
      </w:r>
      <w:r>
        <w:t>.</w:t>
      </w:r>
    </w:p>
    <w:p w:rsidR="00482227" w:rsidRDefault="00482227">
      <w:pPr>
        <w:pStyle w:val="ConsPlusNormal"/>
        <w:ind w:firstLine="540"/>
        <w:jc w:val="both"/>
      </w:pPr>
      <w:r>
        <w:t>1.3. В настоящих Правилах используются следующие понятия:</w:t>
      </w:r>
    </w:p>
    <w:p w:rsidR="00482227" w:rsidRDefault="00482227">
      <w:pPr>
        <w:pStyle w:val="ConsPlusNormal"/>
        <w:ind w:firstLine="540"/>
        <w:jc w:val="both"/>
      </w:pPr>
      <w:r>
        <w:t xml:space="preserve">"Работодатель" </w:t>
      </w:r>
      <w:r w:rsidR="00EA4AC2">
        <w:t>–</w:t>
      </w:r>
      <w:r>
        <w:t xml:space="preserve"> </w:t>
      </w:r>
      <w:r w:rsidR="00EA4AC2">
        <w:t xml:space="preserve">Центр развития детей «Солнечный класс» (ИП </w:t>
      </w:r>
      <w:proofErr w:type="spellStart"/>
      <w:r w:rsidR="00EA4AC2">
        <w:t>Новослелова</w:t>
      </w:r>
      <w:proofErr w:type="spellEnd"/>
      <w:r w:rsidR="00EA4AC2">
        <w:t xml:space="preserve"> И.Л.)</w:t>
      </w:r>
      <w:r>
        <w:t>;</w:t>
      </w:r>
    </w:p>
    <w:p w:rsidR="00482227" w:rsidRDefault="00482227">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Pr>
            <w:color w:val="0000FF"/>
          </w:rPr>
          <w:t>ст. 16</w:t>
        </w:r>
      </w:hyperlink>
      <w:r>
        <w:t xml:space="preserve"> ТК РФ;</w:t>
      </w:r>
    </w:p>
    <w:p w:rsidR="00482227" w:rsidRDefault="00482227">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hyperlink r:id="rId6" w:history="1">
        <w:r>
          <w:rPr>
            <w:color w:val="0000FF"/>
          </w:rPr>
          <w:t>кодексом</w:t>
        </w:r>
      </w:hyperlink>
      <w:r>
        <w:t xml:space="preserve"> РФ, иными законами, трудовым договором, локальными нормативными актами Работодателя.</w:t>
      </w:r>
    </w:p>
    <w:p w:rsidR="00482227" w:rsidRDefault="00482227">
      <w:pPr>
        <w:pStyle w:val="ConsPlusNormal"/>
        <w:ind w:firstLine="540"/>
        <w:jc w:val="both"/>
      </w:pPr>
      <w:r>
        <w:t xml:space="preserve">1.4. Действие настоящих Правил распространяется на всех работников </w:t>
      </w:r>
      <w:r w:rsidR="00EA4AC2">
        <w:t>Центра</w:t>
      </w:r>
      <w:r>
        <w:t>.</w:t>
      </w:r>
    </w:p>
    <w:p w:rsidR="00482227" w:rsidRDefault="00482227">
      <w:pPr>
        <w:pStyle w:val="ConsPlusNormal"/>
        <w:ind w:firstLine="540"/>
        <w:jc w:val="both"/>
      </w:pPr>
      <w:r>
        <w:t>1.</w:t>
      </w:r>
      <w:r w:rsidR="00EA4AC2">
        <w:t>5</w:t>
      </w:r>
      <w:r>
        <w:t xml:space="preserve">. Официальным представителем Работодателя является </w:t>
      </w:r>
      <w:r w:rsidR="00EA4AC2">
        <w:t>руководитель</w:t>
      </w:r>
      <w:r>
        <w:t>.</w:t>
      </w:r>
    </w:p>
    <w:p w:rsidR="00482227" w:rsidRDefault="00482227">
      <w:pPr>
        <w:pStyle w:val="ConsPlusNormal"/>
        <w:ind w:firstLine="540"/>
        <w:jc w:val="both"/>
      </w:pPr>
      <w:r>
        <w:t>1.</w:t>
      </w:r>
      <w:r w:rsidR="00EA4AC2">
        <w:t>6</w:t>
      </w:r>
      <w: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482227" w:rsidRDefault="00482227">
      <w:pPr>
        <w:pStyle w:val="ConsPlusNormal"/>
        <w:jc w:val="both"/>
      </w:pPr>
    </w:p>
    <w:p w:rsidR="00482227" w:rsidRDefault="00482227">
      <w:pPr>
        <w:pStyle w:val="ConsPlusNormal"/>
        <w:jc w:val="center"/>
      </w:pPr>
      <w:r>
        <w:t>2. Порядок приема работников</w:t>
      </w:r>
    </w:p>
    <w:p w:rsidR="00482227" w:rsidRDefault="00482227">
      <w:pPr>
        <w:pStyle w:val="ConsPlusNormal"/>
        <w:jc w:val="center"/>
      </w:pPr>
      <w:r>
        <w:t>(</w:t>
      </w:r>
      <w:hyperlink r:id="rId7" w:history="1">
        <w:r>
          <w:rPr>
            <w:color w:val="0000FF"/>
          </w:rPr>
          <w:t>ст. ст. 16</w:t>
        </w:r>
      </w:hyperlink>
      <w:r>
        <w:t xml:space="preserve">, </w:t>
      </w:r>
      <w:hyperlink r:id="rId8" w:history="1">
        <w:r>
          <w:rPr>
            <w:color w:val="0000FF"/>
          </w:rPr>
          <w:t>58</w:t>
        </w:r>
      </w:hyperlink>
      <w:r>
        <w:t xml:space="preserve">, </w:t>
      </w:r>
      <w:hyperlink r:id="rId9" w:history="1">
        <w:r>
          <w:rPr>
            <w:color w:val="0000FF"/>
          </w:rPr>
          <w:t>59</w:t>
        </w:r>
      </w:hyperlink>
      <w:r>
        <w:t xml:space="preserve">, </w:t>
      </w:r>
      <w:hyperlink r:id="rId10" w:history="1">
        <w:r>
          <w:rPr>
            <w:color w:val="0000FF"/>
          </w:rPr>
          <w:t>65</w:t>
        </w:r>
      </w:hyperlink>
      <w:r>
        <w:t xml:space="preserve">, </w:t>
      </w:r>
      <w:hyperlink r:id="rId11" w:history="1">
        <w:r>
          <w:rPr>
            <w:color w:val="0000FF"/>
          </w:rPr>
          <w:t>66</w:t>
        </w:r>
      </w:hyperlink>
      <w:r>
        <w:t xml:space="preserve">, </w:t>
      </w:r>
      <w:hyperlink r:id="rId12" w:history="1">
        <w:r>
          <w:rPr>
            <w:color w:val="0000FF"/>
          </w:rPr>
          <w:t>67</w:t>
        </w:r>
      </w:hyperlink>
      <w:r>
        <w:t xml:space="preserve">, </w:t>
      </w:r>
      <w:hyperlink r:id="rId13" w:history="1">
        <w:r>
          <w:rPr>
            <w:color w:val="0000FF"/>
          </w:rPr>
          <w:t>67.1</w:t>
        </w:r>
      </w:hyperlink>
      <w:r>
        <w:t xml:space="preserve">, </w:t>
      </w:r>
      <w:hyperlink r:id="rId14" w:history="1">
        <w:r>
          <w:rPr>
            <w:color w:val="0000FF"/>
          </w:rPr>
          <w:t>68</w:t>
        </w:r>
      </w:hyperlink>
      <w:r>
        <w:t xml:space="preserve">, </w:t>
      </w:r>
      <w:hyperlink r:id="rId15" w:history="1">
        <w:r>
          <w:rPr>
            <w:color w:val="0000FF"/>
          </w:rPr>
          <w:t>69</w:t>
        </w:r>
      </w:hyperlink>
      <w:r>
        <w:t xml:space="preserve">, </w:t>
      </w:r>
      <w:hyperlink r:id="rId16" w:history="1">
        <w:r>
          <w:rPr>
            <w:color w:val="0000FF"/>
          </w:rPr>
          <w:t>70</w:t>
        </w:r>
      </w:hyperlink>
      <w:r>
        <w:t xml:space="preserve">, </w:t>
      </w:r>
      <w:hyperlink r:id="rId17" w:history="1">
        <w:r>
          <w:rPr>
            <w:color w:val="0000FF"/>
          </w:rPr>
          <w:t>212</w:t>
        </w:r>
      </w:hyperlink>
      <w:r>
        <w:t>,</w:t>
      </w:r>
    </w:p>
    <w:p w:rsidR="00482227" w:rsidRDefault="007C651A">
      <w:pPr>
        <w:pStyle w:val="ConsPlusNormal"/>
        <w:jc w:val="center"/>
      </w:pPr>
      <w:hyperlink r:id="rId18" w:history="1">
        <w:r w:rsidR="00482227">
          <w:rPr>
            <w:color w:val="0000FF"/>
          </w:rPr>
          <w:t>213</w:t>
        </w:r>
      </w:hyperlink>
      <w:r w:rsidR="00482227">
        <w:t xml:space="preserve">, </w:t>
      </w:r>
      <w:hyperlink r:id="rId19" w:history="1">
        <w:r w:rsidR="00482227">
          <w:rPr>
            <w:color w:val="0000FF"/>
          </w:rPr>
          <w:t>266</w:t>
        </w:r>
      </w:hyperlink>
      <w:r w:rsidR="00482227">
        <w:t xml:space="preserve">, </w:t>
      </w:r>
      <w:hyperlink r:id="rId20" w:history="1">
        <w:r w:rsidR="00482227">
          <w:rPr>
            <w:color w:val="0000FF"/>
          </w:rPr>
          <w:t>289</w:t>
        </w:r>
      </w:hyperlink>
      <w:r w:rsidR="00482227">
        <w:t xml:space="preserve"> ТК РФ)</w:t>
      </w:r>
    </w:p>
    <w:p w:rsidR="00482227" w:rsidRDefault="00482227">
      <w:pPr>
        <w:pStyle w:val="ConsPlusNormal"/>
        <w:jc w:val="both"/>
      </w:pPr>
    </w:p>
    <w:p w:rsidR="00482227" w:rsidRDefault="00482227">
      <w:pPr>
        <w:pStyle w:val="ConsPlusNormal"/>
        <w:ind w:firstLine="540"/>
        <w:jc w:val="both"/>
      </w:pPr>
      <w:r>
        <w:t>2.1. Работники реализуют право на труд путем заключения письменного трудового договора.</w:t>
      </w:r>
    </w:p>
    <w:p w:rsidR="00482227" w:rsidRDefault="00482227">
      <w:pPr>
        <w:pStyle w:val="ConsPlusNormal"/>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482227" w:rsidRDefault="00482227">
      <w:pPr>
        <w:pStyle w:val="ConsPlusNormal"/>
        <w:ind w:firstLine="540"/>
        <w:jc w:val="both"/>
      </w:pPr>
      <w:r>
        <w:t>2.3. При заключении трудового договора лицо, поступающее на работу, предъявляет Работодателю:</w:t>
      </w:r>
    </w:p>
    <w:p w:rsidR="00482227" w:rsidRDefault="00482227">
      <w:pPr>
        <w:pStyle w:val="ConsPlusNormal"/>
        <w:ind w:firstLine="540"/>
        <w:jc w:val="both"/>
      </w:pPr>
      <w:r>
        <w:t>- паспорт или иной документ, удостоверяющий личность;</w:t>
      </w:r>
    </w:p>
    <w:p w:rsidR="00482227" w:rsidRDefault="00482227">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82227" w:rsidRDefault="00482227">
      <w:pPr>
        <w:pStyle w:val="ConsPlusNormal"/>
        <w:ind w:firstLine="540"/>
        <w:jc w:val="both"/>
      </w:pPr>
      <w:r>
        <w:t>- страховое свидетельство обязательного пенсионного страхования;</w:t>
      </w:r>
    </w:p>
    <w:p w:rsidR="00482227" w:rsidRDefault="00482227">
      <w:pPr>
        <w:pStyle w:val="ConsPlusNormal"/>
        <w:ind w:firstLine="540"/>
        <w:jc w:val="both"/>
      </w:pPr>
      <w:r>
        <w:t>- документы воинского учета - для военнообязанных и лиц, подлежащих призыву на военную службу;</w:t>
      </w:r>
    </w:p>
    <w:p w:rsidR="00482227" w:rsidRDefault="00482227">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82227" w:rsidRDefault="00482227">
      <w:pPr>
        <w:pStyle w:val="ConsPlusNormal"/>
        <w:ind w:firstLine="540"/>
        <w:jc w:val="both"/>
      </w:pPr>
      <w: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1" w:history="1">
        <w:r>
          <w:rPr>
            <w:color w:val="0000FF"/>
          </w:rPr>
          <w:t>кодексом</w:t>
        </w:r>
      </w:hyperlink>
      <w: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482227" w:rsidRDefault="00482227">
      <w:pPr>
        <w:pStyle w:val="ConsPlusNormal"/>
        <w:ind w:firstLine="540"/>
        <w:jc w:val="both"/>
      </w:pPr>
      <w:r>
        <w:t>- иные документы - согласно требованиям действующего законодательства РФ.</w:t>
      </w:r>
    </w:p>
    <w:p w:rsidR="00482227" w:rsidRDefault="00482227">
      <w:pPr>
        <w:pStyle w:val="ConsPlusNormal"/>
        <w:ind w:firstLine="540"/>
        <w:jc w:val="both"/>
      </w:pPr>
      <w:r>
        <w:t>Заключение трудового договора без предъявления указанных документов не производится.</w:t>
      </w:r>
    </w:p>
    <w:p w:rsidR="00482227" w:rsidRDefault="00482227">
      <w:pPr>
        <w:pStyle w:val="ConsPlusNormal"/>
        <w:ind w:firstLine="540"/>
        <w:jc w:val="both"/>
      </w:pPr>
      <w: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482227" w:rsidRDefault="00482227">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82227" w:rsidRDefault="00482227">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482227" w:rsidRDefault="00482227">
      <w:pPr>
        <w:pStyle w:val="ConsPlusNormal"/>
        <w:ind w:firstLine="540"/>
        <w:jc w:val="both"/>
      </w:pPr>
      <w: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482227" w:rsidRDefault="00482227">
      <w:pPr>
        <w:pStyle w:val="ConsPlusNormal"/>
        <w:ind w:firstLine="540"/>
        <w:jc w:val="both"/>
      </w:pPr>
      <w: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82227" w:rsidRDefault="00482227">
      <w:pPr>
        <w:pStyle w:val="ConsPlusNormal"/>
        <w:ind w:firstLine="540"/>
        <w:jc w:val="both"/>
      </w:pPr>
      <w:r>
        <w:t>2.8. Трудовые договоры могут заключаться:</w:t>
      </w:r>
    </w:p>
    <w:p w:rsidR="00482227" w:rsidRDefault="00482227">
      <w:pPr>
        <w:pStyle w:val="ConsPlusNormal"/>
        <w:ind w:firstLine="540"/>
        <w:jc w:val="both"/>
      </w:pPr>
      <w:r>
        <w:t>1) на неопределенный срок;</w:t>
      </w:r>
    </w:p>
    <w:p w:rsidR="00482227" w:rsidRDefault="00482227">
      <w:pPr>
        <w:pStyle w:val="ConsPlusNormal"/>
        <w:ind w:firstLine="540"/>
        <w:jc w:val="both"/>
      </w:pPr>
      <w:r>
        <w:t>2) на определенный срок (срочный трудовой договор).</w:t>
      </w:r>
    </w:p>
    <w:p w:rsidR="00482227" w:rsidRDefault="00482227">
      <w:pPr>
        <w:pStyle w:val="ConsPlusNormal"/>
        <w:ind w:firstLine="540"/>
        <w:jc w:val="both"/>
      </w:pPr>
      <w:r>
        <w:t xml:space="preserve">2.9. Срочный трудовой договор может заключаться в случаях, предусмотренных Трудовым </w:t>
      </w:r>
      <w:hyperlink r:id="rId22"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482227" w:rsidRDefault="00482227">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82227" w:rsidRDefault="00482227">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82227" w:rsidRDefault="00482227">
      <w:pPr>
        <w:pStyle w:val="ConsPlusNormal"/>
        <w:ind w:firstLine="540"/>
        <w:jc w:val="both"/>
      </w:pPr>
      <w:r>
        <w:t xml:space="preserve">2.13. Испытание при приеме на работу не устанавливается </w:t>
      </w:r>
      <w:proofErr w:type="gramStart"/>
      <w:r>
        <w:t>для</w:t>
      </w:r>
      <w:proofErr w:type="gramEnd"/>
      <w:r>
        <w:t>:</w:t>
      </w:r>
    </w:p>
    <w:p w:rsidR="00482227" w:rsidRDefault="00482227">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82227" w:rsidRDefault="00482227">
      <w:pPr>
        <w:pStyle w:val="ConsPlusNormal"/>
        <w:ind w:firstLine="540"/>
        <w:jc w:val="both"/>
      </w:pPr>
      <w:r>
        <w:t>- беременных женщин и женщин, имеющих детей в возрасте до полутора лет;</w:t>
      </w:r>
    </w:p>
    <w:p w:rsidR="00482227" w:rsidRDefault="00482227">
      <w:pPr>
        <w:pStyle w:val="ConsPlusNormal"/>
        <w:ind w:firstLine="540"/>
        <w:jc w:val="both"/>
      </w:pPr>
      <w:r>
        <w:t>- лиц, не достигших возраста восемнадцати лет;</w:t>
      </w:r>
    </w:p>
    <w:p w:rsidR="00482227" w:rsidRDefault="00482227">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482227" w:rsidRDefault="00482227">
      <w:pPr>
        <w:pStyle w:val="ConsPlusNormal"/>
        <w:ind w:firstLine="540"/>
        <w:jc w:val="both"/>
      </w:pPr>
      <w:r>
        <w:t>- лиц, избранных на выборную должность на оплачиваемую работу;</w:t>
      </w:r>
    </w:p>
    <w:p w:rsidR="00482227" w:rsidRDefault="00482227">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482227" w:rsidRDefault="00482227">
      <w:pPr>
        <w:pStyle w:val="ConsPlusNormal"/>
        <w:ind w:firstLine="540"/>
        <w:jc w:val="both"/>
      </w:pPr>
      <w:r>
        <w:lastRenderedPageBreak/>
        <w:t>- лиц, заключающих трудовой договор на срок до двух месяцев;</w:t>
      </w:r>
    </w:p>
    <w:p w:rsidR="00482227" w:rsidRDefault="00482227">
      <w:pPr>
        <w:pStyle w:val="ConsPlusNormal"/>
        <w:ind w:firstLine="540"/>
        <w:jc w:val="both"/>
      </w:pPr>
      <w:r>
        <w:t xml:space="preserve">- иных лиц в случаях, предусмотренных Трудовым </w:t>
      </w:r>
      <w:hyperlink r:id="rId23" w:history="1">
        <w:r>
          <w:rPr>
            <w:color w:val="0000FF"/>
          </w:rPr>
          <w:t>кодексом</w:t>
        </w:r>
      </w:hyperlink>
      <w:r>
        <w:t xml:space="preserve"> РФ, иными федеральными законами, коллективным договором (при его наличии).</w:t>
      </w:r>
    </w:p>
    <w:p w:rsidR="00482227" w:rsidRDefault="00482227">
      <w:pPr>
        <w:pStyle w:val="ConsPlusNormal"/>
        <w:ind w:firstLine="540"/>
        <w:jc w:val="both"/>
      </w:pPr>
      <w:r>
        <w:t>2.14. Срок испытания не может превышать трех месяцев, а для руководител</w:t>
      </w:r>
      <w:r w:rsidR="00EA4AC2">
        <w:t>я</w:t>
      </w:r>
      <w:r>
        <w:t xml:space="preserve"> и его заместителей, главного</w:t>
      </w:r>
      <w:r w:rsidR="00EA4AC2">
        <w:t xml:space="preserve"> бухгалтера и его заместителей </w:t>
      </w:r>
      <w: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482227" w:rsidRDefault="00482227">
      <w:pPr>
        <w:pStyle w:val="ConsPlusNormal"/>
        <w:ind w:firstLine="540"/>
        <w:jc w:val="both"/>
      </w:pPr>
      <w:r>
        <w:t>2.15. При заключении трудового договора на срок до двух месяцев испытание Работнику не устанавливается.</w:t>
      </w:r>
    </w:p>
    <w:p w:rsidR="00482227" w:rsidRDefault="00482227">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482227" w:rsidRDefault="00482227">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4" w:history="1">
        <w:r>
          <w:rPr>
            <w:color w:val="0000FF"/>
          </w:rPr>
          <w:t>кодексом</w:t>
        </w:r>
      </w:hyperlink>
      <w:r>
        <w:t xml:space="preserve"> РФ и иными федеральными законами, должны пройти обязательный предварительный медицинский осмотр.</w:t>
      </w:r>
    </w:p>
    <w:p w:rsidR="00482227" w:rsidRDefault="00482227">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82227" w:rsidRDefault="00482227">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482227" w:rsidRDefault="00482227">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482227" w:rsidRDefault="00482227">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482227" w:rsidRDefault="00482227">
      <w:pPr>
        <w:pStyle w:val="ConsPlusNormal"/>
        <w:jc w:val="both"/>
      </w:pPr>
    </w:p>
    <w:p w:rsidR="00482227" w:rsidRDefault="00482227">
      <w:pPr>
        <w:pStyle w:val="ConsPlusNormal"/>
        <w:jc w:val="center"/>
      </w:pPr>
      <w:r>
        <w:t>3. Порядок перевода работников</w:t>
      </w:r>
    </w:p>
    <w:p w:rsidR="00482227" w:rsidRDefault="00482227">
      <w:pPr>
        <w:pStyle w:val="ConsPlusNormal"/>
        <w:jc w:val="center"/>
      </w:pPr>
      <w:r>
        <w:t>(</w:t>
      </w:r>
      <w:hyperlink r:id="rId25" w:history="1">
        <w:r>
          <w:rPr>
            <w:color w:val="0000FF"/>
          </w:rPr>
          <w:t>ст. ст. 72</w:t>
        </w:r>
      </w:hyperlink>
      <w:r>
        <w:t xml:space="preserve">, </w:t>
      </w:r>
      <w:hyperlink r:id="rId26" w:history="1">
        <w:r>
          <w:rPr>
            <w:color w:val="0000FF"/>
          </w:rPr>
          <w:t>72.1</w:t>
        </w:r>
      </w:hyperlink>
      <w:r>
        <w:t xml:space="preserve">, </w:t>
      </w:r>
      <w:hyperlink r:id="rId27" w:history="1">
        <w:r>
          <w:rPr>
            <w:color w:val="0000FF"/>
          </w:rPr>
          <w:t>72.2</w:t>
        </w:r>
      </w:hyperlink>
      <w:r>
        <w:t xml:space="preserve">, </w:t>
      </w:r>
      <w:hyperlink r:id="rId28" w:history="1">
        <w:r>
          <w:rPr>
            <w:color w:val="0000FF"/>
          </w:rPr>
          <w:t>73</w:t>
        </w:r>
      </w:hyperlink>
      <w:r>
        <w:t xml:space="preserve"> ТК РФ)</w:t>
      </w:r>
    </w:p>
    <w:p w:rsidR="00482227" w:rsidRDefault="00482227">
      <w:pPr>
        <w:pStyle w:val="ConsPlusNormal"/>
        <w:jc w:val="both"/>
      </w:pPr>
    </w:p>
    <w:p w:rsidR="00482227" w:rsidRDefault="00482227">
      <w:pPr>
        <w:pStyle w:val="ConsPlusNormal"/>
        <w:ind w:firstLine="540"/>
        <w:jc w:val="both"/>
      </w:pPr>
      <w:r>
        <w:t>3.1. Перевод Работника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w:t>
      </w:r>
    </w:p>
    <w:p w:rsidR="00482227" w:rsidRDefault="00482227">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482227" w:rsidRDefault="00482227">
      <w:pPr>
        <w:pStyle w:val="ConsPlusNormal"/>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482227" w:rsidRDefault="00482227">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482227" w:rsidRDefault="00482227">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482227" w:rsidRDefault="00482227">
      <w:pPr>
        <w:pStyle w:val="ConsPlusNormal"/>
        <w:ind w:firstLine="540"/>
        <w:jc w:val="both"/>
      </w:pPr>
      <w: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w:t>
      </w:r>
      <w:r>
        <w:lastRenderedPageBreak/>
        <w:t>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482227" w:rsidRDefault="00482227">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482227" w:rsidRDefault="00482227">
      <w:pPr>
        <w:pStyle w:val="ConsPlusNormal"/>
        <w:jc w:val="both"/>
      </w:pPr>
    </w:p>
    <w:p w:rsidR="00482227" w:rsidRDefault="00482227">
      <w:pPr>
        <w:pStyle w:val="ConsPlusNormal"/>
        <w:jc w:val="center"/>
      </w:pPr>
      <w:r>
        <w:t>4. Порядок увольнения работников</w:t>
      </w:r>
    </w:p>
    <w:p w:rsidR="00482227" w:rsidRDefault="00482227">
      <w:pPr>
        <w:pStyle w:val="ConsPlusNormal"/>
        <w:jc w:val="center"/>
      </w:pPr>
      <w:r>
        <w:t>(</w:t>
      </w:r>
      <w:hyperlink r:id="rId29" w:history="1">
        <w:r>
          <w:rPr>
            <w:color w:val="0000FF"/>
          </w:rPr>
          <w:t>ст. ст. 84.1</w:t>
        </w:r>
      </w:hyperlink>
      <w:r>
        <w:t xml:space="preserve">, </w:t>
      </w:r>
      <w:hyperlink r:id="rId30" w:history="1">
        <w:r>
          <w:rPr>
            <w:color w:val="0000FF"/>
          </w:rPr>
          <w:t>140</w:t>
        </w:r>
      </w:hyperlink>
      <w:r>
        <w:t xml:space="preserve"> ТК РФ)</w:t>
      </w:r>
    </w:p>
    <w:p w:rsidR="00482227" w:rsidRDefault="00482227">
      <w:pPr>
        <w:pStyle w:val="ConsPlusNormal"/>
        <w:jc w:val="both"/>
      </w:pPr>
    </w:p>
    <w:p w:rsidR="00482227" w:rsidRDefault="00482227">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hyperlink r:id="rId31"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482227" w:rsidRDefault="00482227">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2" w:history="1">
        <w:r>
          <w:rPr>
            <w:color w:val="0000FF"/>
          </w:rPr>
          <w:t>кодексом</w:t>
        </w:r>
      </w:hyperlink>
      <w:r>
        <w:t xml:space="preserve"> РФ или иным федеральным законом, сохранялось место работы (должность).</w:t>
      </w:r>
    </w:p>
    <w:p w:rsidR="00482227" w:rsidRDefault="00482227">
      <w:pPr>
        <w:pStyle w:val="ConsPlusNormal"/>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482227" w:rsidRDefault="00482227">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82227" w:rsidRDefault="00482227">
      <w:pPr>
        <w:pStyle w:val="ConsPlusNormal"/>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3" w:history="1">
        <w:r>
          <w:rPr>
            <w:color w:val="0000FF"/>
          </w:rPr>
          <w:t>кодекса</w:t>
        </w:r>
      </w:hyperlink>
      <w:r>
        <w:t xml:space="preserve"> РФ или иного федерального закона.</w:t>
      </w:r>
    </w:p>
    <w:p w:rsidR="00482227" w:rsidRDefault="00482227">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82227" w:rsidRDefault="00482227">
      <w:pPr>
        <w:pStyle w:val="ConsPlusNormal"/>
        <w:jc w:val="both"/>
      </w:pPr>
    </w:p>
    <w:p w:rsidR="00482227" w:rsidRDefault="00482227">
      <w:pPr>
        <w:pStyle w:val="ConsPlusNormal"/>
        <w:jc w:val="center"/>
      </w:pPr>
      <w:r>
        <w:t>5. Основные права и обязанности Работодателя</w:t>
      </w:r>
    </w:p>
    <w:p w:rsidR="00482227" w:rsidRDefault="00482227">
      <w:pPr>
        <w:pStyle w:val="ConsPlusNormal"/>
        <w:jc w:val="center"/>
      </w:pPr>
      <w:r>
        <w:t>(</w:t>
      </w:r>
      <w:hyperlink r:id="rId34" w:history="1">
        <w:r>
          <w:rPr>
            <w:color w:val="0000FF"/>
          </w:rPr>
          <w:t>ст. ст. 22</w:t>
        </w:r>
      </w:hyperlink>
      <w:r>
        <w:t xml:space="preserve">, </w:t>
      </w:r>
      <w:hyperlink r:id="rId35" w:history="1">
        <w:r>
          <w:rPr>
            <w:color w:val="0000FF"/>
          </w:rPr>
          <w:t>76</w:t>
        </w:r>
      </w:hyperlink>
      <w:r>
        <w:t xml:space="preserve">, </w:t>
      </w:r>
      <w:hyperlink r:id="rId36" w:history="1">
        <w:r>
          <w:rPr>
            <w:color w:val="0000FF"/>
          </w:rPr>
          <w:t>212</w:t>
        </w:r>
      </w:hyperlink>
      <w:r>
        <w:t xml:space="preserve"> ТК РФ)</w:t>
      </w:r>
    </w:p>
    <w:p w:rsidR="00482227" w:rsidRDefault="00482227">
      <w:pPr>
        <w:pStyle w:val="ConsPlusNormal"/>
        <w:jc w:val="both"/>
      </w:pPr>
    </w:p>
    <w:p w:rsidR="00482227" w:rsidRDefault="00482227">
      <w:pPr>
        <w:pStyle w:val="ConsPlusNormal"/>
        <w:ind w:firstLine="540"/>
        <w:jc w:val="both"/>
      </w:pPr>
      <w:r>
        <w:t>5.1. Работодатель имеет право:</w:t>
      </w:r>
    </w:p>
    <w:p w:rsidR="00482227" w:rsidRDefault="00482227">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hyperlink r:id="rId37"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вести коллективные переговоры и заключать коллективные договоры;</w:t>
      </w:r>
    </w:p>
    <w:p w:rsidR="00482227" w:rsidRDefault="00482227">
      <w:pPr>
        <w:pStyle w:val="ConsPlusNormal"/>
        <w:ind w:firstLine="540"/>
        <w:jc w:val="both"/>
      </w:pPr>
      <w:r>
        <w:t>- поощрять работников за добросовестный эффективный труд;</w:t>
      </w:r>
    </w:p>
    <w:p w:rsidR="00482227" w:rsidRDefault="00482227">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482227" w:rsidRPr="00EA4AC2" w:rsidRDefault="00482227">
      <w:pPr>
        <w:pStyle w:val="ConsPlusNormal"/>
        <w:ind w:firstLine="540"/>
        <w:jc w:val="both"/>
        <w:rPr>
          <w:color w:val="FF0000"/>
        </w:rPr>
      </w:pPr>
      <w:r>
        <w:t>- требовать от работников соблюдения правил охраны труда и пожарной безопасности</w:t>
      </w:r>
      <w:r w:rsidR="00EA4AC2">
        <w:t xml:space="preserve">, </w:t>
      </w:r>
      <w:r w:rsidR="00EA4AC2" w:rsidRPr="00F00ADC">
        <w:rPr>
          <w:color w:val="FF0000"/>
          <w:u w:val="single"/>
        </w:rPr>
        <w:lastRenderedPageBreak/>
        <w:t>правил безопасности в местах массового пребывания людей</w:t>
      </w:r>
      <w:r w:rsidRPr="00F00ADC">
        <w:rPr>
          <w:color w:val="FF0000"/>
          <w:u w:val="single"/>
        </w:rPr>
        <w:t>;</w:t>
      </w:r>
    </w:p>
    <w:p w:rsidR="00482227" w:rsidRDefault="00482227">
      <w:pPr>
        <w:pStyle w:val="ConsPlusNormal"/>
        <w:ind w:firstLine="540"/>
        <w:jc w:val="both"/>
      </w:pPr>
      <w:r>
        <w:t xml:space="preserve">- привлекать работников к дисциплинарной и материальной ответственности в порядке, установленном Трудовым </w:t>
      </w:r>
      <w:hyperlink r:id="rId38"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принимать локальные нормативные акты;</w:t>
      </w:r>
    </w:p>
    <w:p w:rsidR="00482227" w:rsidRDefault="00482227">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482227" w:rsidRDefault="00482227">
      <w:pPr>
        <w:pStyle w:val="ConsPlusNormal"/>
        <w:ind w:firstLine="540"/>
        <w:jc w:val="both"/>
      </w:pPr>
      <w:r>
        <w:t>- реализовывать права, предусмотренные законодательством о специальной оценке условий труда;</w:t>
      </w:r>
    </w:p>
    <w:p w:rsidR="00482227" w:rsidRDefault="00482227">
      <w:pPr>
        <w:pStyle w:val="ConsPlusNormal"/>
        <w:ind w:firstLine="540"/>
        <w:jc w:val="both"/>
      </w:pPr>
      <w:r>
        <w:t>- осуществлять иные права, предоставленные ему в соответствии с трудовым законодательством.</w:t>
      </w:r>
    </w:p>
    <w:p w:rsidR="00482227" w:rsidRDefault="00482227">
      <w:pPr>
        <w:pStyle w:val="ConsPlusNormal"/>
        <w:ind w:firstLine="540"/>
        <w:jc w:val="both"/>
      </w:pPr>
      <w:r>
        <w:t>5.2. Работодатель обязан:</w:t>
      </w:r>
    </w:p>
    <w:p w:rsidR="00482227" w:rsidRDefault="00482227">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482227" w:rsidRDefault="00482227">
      <w:pPr>
        <w:pStyle w:val="ConsPlusNormal"/>
        <w:ind w:firstLine="540"/>
        <w:jc w:val="both"/>
      </w:pPr>
      <w:r>
        <w:t>- предоставлять работникам работу, обусловленную трудовым договором;</w:t>
      </w:r>
    </w:p>
    <w:p w:rsidR="00482227" w:rsidRDefault="00482227">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482227" w:rsidRDefault="00482227">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2227" w:rsidRDefault="00482227">
      <w:pPr>
        <w:pStyle w:val="ConsPlusNormal"/>
        <w:ind w:firstLine="540"/>
        <w:jc w:val="both"/>
      </w:pPr>
      <w:r>
        <w:t>- обеспечивать работникам равную оплату за труд равной ценности;</w:t>
      </w:r>
    </w:p>
    <w:p w:rsidR="00482227" w:rsidRDefault="00482227">
      <w:pPr>
        <w:pStyle w:val="ConsPlusNormal"/>
        <w:ind w:firstLine="540"/>
        <w:jc w:val="both"/>
      </w:pPr>
      <w:r>
        <w:t>- вести учет времени, фактически отработанного каждым работником;</w:t>
      </w:r>
    </w:p>
    <w:p w:rsidR="00482227" w:rsidRDefault="00482227">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hyperlink r:id="rId39" w:history="1">
        <w:r>
          <w:rPr>
            <w:color w:val="0000FF"/>
          </w:rPr>
          <w:t>кодексом</w:t>
        </w:r>
      </w:hyperlink>
      <w:r>
        <w:t xml:space="preserve"> РФ, трудовыми договорами;</w:t>
      </w:r>
    </w:p>
    <w:p w:rsidR="00482227" w:rsidRDefault="00482227">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hyperlink r:id="rId40" w:history="1">
        <w:r>
          <w:rPr>
            <w:color w:val="0000FF"/>
          </w:rPr>
          <w:t>кодексом</w:t>
        </w:r>
      </w:hyperlink>
      <w:r>
        <w:t xml:space="preserve"> РФ;</w:t>
      </w:r>
    </w:p>
    <w:p w:rsidR="00482227" w:rsidRDefault="00482227">
      <w:pPr>
        <w:pStyle w:val="ConsPlusNormal"/>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82227" w:rsidRDefault="00482227">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482227" w:rsidRDefault="00482227">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hyperlink r:id="rId41" w:history="1">
        <w:r>
          <w:rPr>
            <w:color w:val="0000FF"/>
          </w:rPr>
          <w:t>кодексом</w:t>
        </w:r>
      </w:hyperlink>
      <w:r w:rsidR="006521E1">
        <w:t xml:space="preserve"> РФ и</w:t>
      </w:r>
      <w:r>
        <w:t xml:space="preserve"> иными федеральными законами формах;</w:t>
      </w:r>
    </w:p>
    <w:p w:rsidR="00482227" w:rsidRDefault="00482227">
      <w:pPr>
        <w:pStyle w:val="ConsPlusNormal"/>
        <w:ind w:firstLine="540"/>
        <w:jc w:val="both"/>
      </w:pPr>
      <w:r>
        <w:t>- обеспечивать бытовые нужды работников, связанные с исполнением ими трудовых обязанностей;</w:t>
      </w:r>
    </w:p>
    <w:p w:rsidR="00482227" w:rsidRDefault="00482227">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482227" w:rsidRDefault="00482227">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2" w:history="1">
        <w:r>
          <w:rPr>
            <w:color w:val="0000FF"/>
          </w:rPr>
          <w:t>кодексом</w:t>
        </w:r>
      </w:hyperlink>
      <w:r>
        <w:t xml:space="preserve"> РФ, другими федеральными законами и иными нормативными правовыми актами Российской Федерации;</w:t>
      </w:r>
    </w:p>
    <w:p w:rsidR="00482227" w:rsidRDefault="00482227">
      <w:pPr>
        <w:pStyle w:val="ConsPlusNormal"/>
        <w:ind w:firstLine="540"/>
        <w:jc w:val="both"/>
      </w:pPr>
      <w:r>
        <w:t xml:space="preserve">- отстранять от работы работников в случаях, предусмотренных Трудовым </w:t>
      </w:r>
      <w:hyperlink r:id="rId43" w:history="1">
        <w:r>
          <w:rPr>
            <w:color w:val="0000FF"/>
          </w:rPr>
          <w:t>кодексом</w:t>
        </w:r>
      </w:hyperlink>
      <w:r>
        <w:t xml:space="preserve"> РФ, иными федеральными законами и нормативными правовыми актами РФ;</w:t>
      </w:r>
    </w:p>
    <w:p w:rsidR="00482227" w:rsidRDefault="00482227">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482227" w:rsidRDefault="00482227">
      <w:pPr>
        <w:pStyle w:val="ConsPlusNormal"/>
        <w:ind w:firstLine="540"/>
        <w:jc w:val="both"/>
      </w:pPr>
      <w:r>
        <w:t>5.2.1. Работодатель обязан отстранить от работы (не допускать к работе) Работника:</w:t>
      </w:r>
    </w:p>
    <w:p w:rsidR="00482227" w:rsidRDefault="00482227">
      <w:pPr>
        <w:pStyle w:val="ConsPlusNormal"/>
        <w:ind w:firstLine="540"/>
        <w:jc w:val="both"/>
      </w:pPr>
      <w:r>
        <w:t>- появившегося на работе в состоянии алкогольного, наркотического или иного токсического опьянения;</w:t>
      </w:r>
    </w:p>
    <w:p w:rsidR="00482227" w:rsidRDefault="00482227">
      <w:pPr>
        <w:pStyle w:val="ConsPlusNormal"/>
        <w:ind w:firstLine="540"/>
        <w:jc w:val="both"/>
      </w:pPr>
      <w:r>
        <w:t>- не прошедшего в установленном порядке обучение и проверку знаний и навыков в области охраны труда;</w:t>
      </w:r>
    </w:p>
    <w:p w:rsidR="00482227" w:rsidRDefault="00482227">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82227" w:rsidRDefault="00482227">
      <w:pPr>
        <w:pStyle w:val="ConsPlusNormal"/>
        <w:ind w:firstLine="540"/>
        <w:jc w:val="both"/>
      </w:pPr>
      <w: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w:t>
      </w:r>
      <w:r>
        <w:lastRenderedPageBreak/>
        <w:t>установленном федеральными законами и иными нормативными правовыми актами Российской Федерации;</w:t>
      </w:r>
    </w:p>
    <w:p w:rsidR="00482227" w:rsidRDefault="00482227">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82227" w:rsidRDefault="00482227">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482227" w:rsidRDefault="00482227">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482227" w:rsidRDefault="00482227">
      <w:pPr>
        <w:pStyle w:val="ConsPlusNormal"/>
        <w:jc w:val="both"/>
      </w:pPr>
    </w:p>
    <w:p w:rsidR="00482227" w:rsidRDefault="00482227">
      <w:pPr>
        <w:pStyle w:val="ConsPlusNormal"/>
        <w:jc w:val="center"/>
      </w:pPr>
      <w:r>
        <w:t>6. Основные права и обязанности работников</w:t>
      </w:r>
    </w:p>
    <w:p w:rsidR="00482227" w:rsidRDefault="00482227">
      <w:pPr>
        <w:pStyle w:val="ConsPlusNormal"/>
        <w:jc w:val="center"/>
      </w:pPr>
      <w:r>
        <w:t>(</w:t>
      </w:r>
      <w:hyperlink r:id="rId44" w:history="1">
        <w:r>
          <w:rPr>
            <w:color w:val="0000FF"/>
          </w:rPr>
          <w:t>ст. ст. 21</w:t>
        </w:r>
      </w:hyperlink>
      <w:r>
        <w:t xml:space="preserve">, </w:t>
      </w:r>
      <w:hyperlink r:id="rId45" w:history="1">
        <w:r>
          <w:rPr>
            <w:color w:val="0000FF"/>
          </w:rPr>
          <w:t>214</w:t>
        </w:r>
      </w:hyperlink>
      <w:r>
        <w:t xml:space="preserve"> ТК РФ)</w:t>
      </w:r>
    </w:p>
    <w:p w:rsidR="00482227" w:rsidRDefault="00482227">
      <w:pPr>
        <w:pStyle w:val="ConsPlusNormal"/>
        <w:jc w:val="both"/>
      </w:pPr>
    </w:p>
    <w:p w:rsidR="00482227" w:rsidRDefault="00482227">
      <w:pPr>
        <w:pStyle w:val="ConsPlusNormal"/>
        <w:ind w:firstLine="540"/>
        <w:jc w:val="both"/>
      </w:pPr>
      <w:r>
        <w:t>6.1. Работник имеет право:</w:t>
      </w:r>
    </w:p>
    <w:p w:rsidR="00482227" w:rsidRDefault="00482227">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hyperlink r:id="rId46"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предоставление ему работы, обусловленной трудовым договором;</w:t>
      </w:r>
    </w:p>
    <w:p w:rsidR="00482227" w:rsidRDefault="00482227">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482227" w:rsidRDefault="00482227">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2227" w:rsidRDefault="00482227">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2227" w:rsidRDefault="00482227">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82227" w:rsidRDefault="00482227">
      <w:pPr>
        <w:pStyle w:val="ConsPlusNormal"/>
        <w:ind w:firstLine="540"/>
        <w:jc w:val="both"/>
      </w:pPr>
      <w:r>
        <w:t xml:space="preserve">- подготовку и дополнительное профессиональное образование в порядке, установленном Трудовым </w:t>
      </w:r>
      <w:hyperlink r:id="rId47"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2227" w:rsidRDefault="00482227">
      <w:pPr>
        <w:pStyle w:val="ConsPlusNormal"/>
        <w:ind w:firstLine="540"/>
        <w:jc w:val="both"/>
      </w:pPr>
      <w:r>
        <w:t xml:space="preserve">- участие в управлении в предусмотренных Трудовым </w:t>
      </w:r>
      <w:hyperlink r:id="rId48" w:history="1">
        <w:r>
          <w:rPr>
            <w:color w:val="0000FF"/>
          </w:rPr>
          <w:t>кодексом</w:t>
        </w:r>
      </w:hyperlink>
      <w:r>
        <w:t xml:space="preserve"> РФ</w:t>
      </w:r>
      <w:r w:rsidR="006521E1">
        <w:t xml:space="preserve"> и</w:t>
      </w:r>
      <w:r>
        <w:t xml:space="preserve"> иными федеральными законами формах;</w:t>
      </w:r>
    </w:p>
    <w:p w:rsidR="00482227" w:rsidRDefault="00482227">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2227" w:rsidRDefault="00482227">
      <w:pPr>
        <w:pStyle w:val="ConsPlusNormal"/>
        <w:ind w:firstLine="540"/>
        <w:jc w:val="both"/>
      </w:pPr>
      <w:r>
        <w:t>- защиту своих трудовых прав, свобод и законных интересов всеми не запрещенными законом способами;</w:t>
      </w:r>
    </w:p>
    <w:p w:rsidR="00482227" w:rsidRDefault="00482227">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Трудовым </w:t>
      </w:r>
      <w:hyperlink r:id="rId49"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0"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 обязательное социальное страхование в случаях, предусмотренных федеральными законами;</w:t>
      </w:r>
    </w:p>
    <w:p w:rsidR="00482227" w:rsidRDefault="00482227">
      <w:pPr>
        <w:pStyle w:val="ConsPlusNormal"/>
        <w:ind w:firstLine="540"/>
        <w:jc w:val="both"/>
      </w:pPr>
      <w:r>
        <w:t>- реализацию иных прав, предусмотренных в трудовом законодательстве.</w:t>
      </w:r>
    </w:p>
    <w:p w:rsidR="00482227" w:rsidRDefault="00482227">
      <w:pPr>
        <w:pStyle w:val="ConsPlusNormal"/>
        <w:ind w:firstLine="540"/>
        <w:jc w:val="both"/>
      </w:pPr>
      <w:r>
        <w:t>6.2. Работник обязан:</w:t>
      </w:r>
    </w:p>
    <w:p w:rsidR="00482227" w:rsidRDefault="00482227">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482227" w:rsidRDefault="00482227">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482227" w:rsidRDefault="00482227">
      <w:pPr>
        <w:pStyle w:val="ConsPlusNormal"/>
        <w:ind w:firstLine="540"/>
        <w:jc w:val="both"/>
      </w:pPr>
      <w:r>
        <w:t>- соблюдать настоящие Правила;</w:t>
      </w:r>
    </w:p>
    <w:p w:rsidR="00482227" w:rsidRDefault="00482227">
      <w:pPr>
        <w:pStyle w:val="ConsPlusNormal"/>
        <w:ind w:firstLine="540"/>
        <w:jc w:val="both"/>
      </w:pPr>
      <w:r>
        <w:lastRenderedPageBreak/>
        <w:t>- соблюдать трудовую дисциплину;</w:t>
      </w:r>
    </w:p>
    <w:p w:rsidR="00482227" w:rsidRDefault="00482227">
      <w:pPr>
        <w:pStyle w:val="ConsPlusNormal"/>
        <w:ind w:firstLine="540"/>
        <w:jc w:val="both"/>
      </w:pPr>
      <w:r>
        <w:t>- выполнять установленные нормы труда;</w:t>
      </w:r>
    </w:p>
    <w:p w:rsidR="00482227" w:rsidRDefault="00482227">
      <w:pPr>
        <w:pStyle w:val="ConsPlusNormal"/>
        <w:ind w:firstLine="540"/>
        <w:jc w:val="both"/>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знания требований охраны труда;</w:t>
      </w:r>
    </w:p>
    <w:p w:rsidR="00482227" w:rsidRDefault="00482227">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1" w:history="1">
        <w:r>
          <w:rPr>
            <w:color w:val="0000FF"/>
          </w:rPr>
          <w:t>кодексом</w:t>
        </w:r>
      </w:hyperlink>
      <w:r>
        <w:t xml:space="preserve"> РФ и иными федеральными законами;</w:t>
      </w:r>
    </w:p>
    <w:p w:rsidR="00482227" w:rsidRDefault="00482227">
      <w:pPr>
        <w:pStyle w:val="ConsPlusNormal"/>
        <w:ind w:firstLine="540"/>
        <w:jc w:val="both"/>
      </w:pPr>
      <w:r>
        <w:t>- соблюдать требования по охране труда и обеспечению безопасности труда;</w:t>
      </w:r>
    </w:p>
    <w:p w:rsidR="00482227" w:rsidRDefault="00482227">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2227" w:rsidRDefault="00482227">
      <w:pPr>
        <w:pStyle w:val="ConsPlusNormal"/>
        <w:ind w:firstLine="540"/>
        <w:jc w:val="both"/>
      </w:pPr>
      <w:r>
        <w:t>- способствовать созданию благоприятной деловой атмосферы в коллективе;</w:t>
      </w:r>
    </w:p>
    <w:p w:rsidR="00482227" w:rsidRDefault="00482227">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2227" w:rsidRDefault="00482227">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482227" w:rsidRDefault="00482227">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482227" w:rsidRDefault="00482227">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482227" w:rsidRDefault="00482227">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82227" w:rsidRDefault="00482227">
      <w:pPr>
        <w:pStyle w:val="ConsPlusNormal"/>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82227" w:rsidRDefault="00482227">
      <w:pPr>
        <w:pStyle w:val="ConsPlusNormal"/>
        <w:ind w:firstLine="540"/>
        <w:jc w:val="both"/>
      </w:pPr>
      <w:r>
        <w:t>- соблюдать установленные Работодателем требования:</w:t>
      </w:r>
    </w:p>
    <w:p w:rsidR="00482227" w:rsidRDefault="00482227">
      <w:pPr>
        <w:pStyle w:val="ConsPlusNormal"/>
        <w:ind w:firstLine="540"/>
        <w:jc w:val="both"/>
      </w:pPr>
      <w:r>
        <w:t>а) не использовать в личных целях инструменты, приспособления, технику и оборудование Работодателя;</w:t>
      </w:r>
    </w:p>
    <w:p w:rsidR="00482227" w:rsidRDefault="00482227">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82227" w:rsidRPr="00F00ADC" w:rsidRDefault="00482227">
      <w:pPr>
        <w:pStyle w:val="ConsPlusNormal"/>
        <w:ind w:firstLine="540"/>
        <w:jc w:val="both"/>
      </w:pPr>
      <w:r w:rsidRPr="00F00ADC">
        <w:t>в) не курить в помещени</w:t>
      </w:r>
      <w:r w:rsidR="00F00ADC" w:rsidRPr="00F00ADC">
        <w:t>и</w:t>
      </w:r>
      <w:r w:rsidRPr="00F00ADC">
        <w:t xml:space="preserve"> </w:t>
      </w:r>
      <w:r w:rsidR="00F00ADC" w:rsidRPr="00F00ADC">
        <w:t>Центра и на территории, находящейся в непосредственной близости к входу в Центр</w:t>
      </w:r>
      <w:r w:rsidRPr="00F00ADC">
        <w:t>;</w:t>
      </w:r>
    </w:p>
    <w:p w:rsidR="00482227" w:rsidRDefault="00482227">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82227" w:rsidRDefault="00482227">
      <w:pPr>
        <w:pStyle w:val="ConsPlusNormal"/>
        <w:ind w:firstLine="540"/>
        <w:jc w:val="both"/>
      </w:pPr>
      <w:r>
        <w:t>д) не выносить и не передавать другим лицам служебную информацию на бумажных и электронных носителях;</w:t>
      </w:r>
    </w:p>
    <w:p w:rsidR="00482227" w:rsidRDefault="00482227">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482227" w:rsidRDefault="00482227">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82227" w:rsidRDefault="00482227">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482227" w:rsidRDefault="00482227">
      <w:pPr>
        <w:pStyle w:val="ConsPlusNormal"/>
        <w:jc w:val="both"/>
      </w:pPr>
    </w:p>
    <w:p w:rsidR="00482227" w:rsidRDefault="00482227">
      <w:pPr>
        <w:pStyle w:val="ConsPlusNormal"/>
        <w:jc w:val="center"/>
      </w:pPr>
      <w:r>
        <w:t>7. Рабочее время</w:t>
      </w:r>
    </w:p>
    <w:p w:rsidR="00482227" w:rsidRDefault="00482227">
      <w:pPr>
        <w:pStyle w:val="ConsPlusNormal"/>
        <w:jc w:val="center"/>
      </w:pPr>
      <w:r>
        <w:t>(</w:t>
      </w:r>
      <w:hyperlink r:id="rId52" w:history="1">
        <w:r>
          <w:rPr>
            <w:color w:val="0000FF"/>
          </w:rPr>
          <w:t>ст. ст. 91</w:t>
        </w:r>
      </w:hyperlink>
      <w:r>
        <w:t xml:space="preserve">, </w:t>
      </w:r>
      <w:hyperlink r:id="rId53" w:history="1">
        <w:r>
          <w:rPr>
            <w:color w:val="0000FF"/>
          </w:rPr>
          <w:t>92</w:t>
        </w:r>
      </w:hyperlink>
      <w:r>
        <w:t xml:space="preserve">, </w:t>
      </w:r>
      <w:hyperlink r:id="rId54" w:history="1">
        <w:r>
          <w:rPr>
            <w:color w:val="0000FF"/>
          </w:rPr>
          <w:t>93</w:t>
        </w:r>
      </w:hyperlink>
      <w:r>
        <w:t xml:space="preserve">, </w:t>
      </w:r>
      <w:hyperlink r:id="rId55" w:history="1">
        <w:r>
          <w:rPr>
            <w:color w:val="0000FF"/>
          </w:rPr>
          <w:t>94</w:t>
        </w:r>
      </w:hyperlink>
      <w:r>
        <w:t xml:space="preserve">, </w:t>
      </w:r>
      <w:hyperlink r:id="rId56" w:history="1">
        <w:r>
          <w:rPr>
            <w:color w:val="0000FF"/>
          </w:rPr>
          <w:t>95</w:t>
        </w:r>
      </w:hyperlink>
      <w:r>
        <w:t xml:space="preserve">, </w:t>
      </w:r>
      <w:hyperlink r:id="rId57" w:history="1">
        <w:r>
          <w:rPr>
            <w:color w:val="0000FF"/>
          </w:rPr>
          <w:t>97</w:t>
        </w:r>
      </w:hyperlink>
      <w:r>
        <w:t xml:space="preserve">, </w:t>
      </w:r>
      <w:hyperlink r:id="rId58" w:history="1">
        <w:r>
          <w:rPr>
            <w:color w:val="0000FF"/>
          </w:rPr>
          <w:t>99</w:t>
        </w:r>
      </w:hyperlink>
      <w:r>
        <w:t xml:space="preserve">, </w:t>
      </w:r>
      <w:hyperlink r:id="rId59" w:history="1">
        <w:r>
          <w:rPr>
            <w:color w:val="0000FF"/>
          </w:rPr>
          <w:t>101</w:t>
        </w:r>
      </w:hyperlink>
      <w:r>
        <w:t xml:space="preserve">, </w:t>
      </w:r>
      <w:hyperlink r:id="rId60" w:history="1">
        <w:r>
          <w:rPr>
            <w:color w:val="0000FF"/>
          </w:rPr>
          <w:t>256</w:t>
        </w:r>
      </w:hyperlink>
      <w:r>
        <w:t xml:space="preserve">, </w:t>
      </w:r>
      <w:hyperlink r:id="rId61" w:history="1">
        <w:r>
          <w:rPr>
            <w:color w:val="0000FF"/>
          </w:rPr>
          <w:t>284</w:t>
        </w:r>
      </w:hyperlink>
      <w:r>
        <w:t xml:space="preserve"> ТК РФ)</w:t>
      </w:r>
    </w:p>
    <w:p w:rsidR="00482227" w:rsidRDefault="00482227">
      <w:pPr>
        <w:pStyle w:val="ConsPlusNormal"/>
        <w:jc w:val="both"/>
      </w:pPr>
    </w:p>
    <w:p w:rsidR="00482227" w:rsidRDefault="00482227">
      <w:pPr>
        <w:pStyle w:val="ConsPlusNormal"/>
        <w:ind w:firstLine="540"/>
        <w:jc w:val="both"/>
      </w:pPr>
      <w:r>
        <w:lastRenderedPageBreak/>
        <w:t xml:space="preserve">7.1. Продолжительность рабочего времени работников </w:t>
      </w:r>
      <w:r w:rsidR="006521E1">
        <w:t>Центра</w:t>
      </w:r>
      <w:r>
        <w:t xml:space="preserve"> составляет 40 часов в неделю.</w:t>
      </w:r>
    </w:p>
    <w:p w:rsidR="00482227" w:rsidRDefault="00482227">
      <w:pPr>
        <w:pStyle w:val="ConsPlusNormal"/>
        <w:ind w:firstLine="540"/>
        <w:jc w:val="both"/>
      </w:pPr>
      <w:r>
        <w:t>7.1.1. Для работников с нормальной продолжительностью рабочего времени устанавливается следующий режим рабочего времени:</w:t>
      </w:r>
    </w:p>
    <w:p w:rsidR="00482227" w:rsidRDefault="00482227">
      <w:pPr>
        <w:pStyle w:val="ConsPlusNormal"/>
        <w:ind w:firstLine="540"/>
        <w:jc w:val="both"/>
      </w:pPr>
      <w:r>
        <w:t>- пятидневная рабочая неделя с двумя выходными днями - субботой и воскресеньем;</w:t>
      </w:r>
    </w:p>
    <w:p w:rsidR="00482227" w:rsidRDefault="00482227">
      <w:pPr>
        <w:pStyle w:val="ConsPlusNormal"/>
        <w:ind w:firstLine="540"/>
        <w:jc w:val="both"/>
      </w:pPr>
      <w:r>
        <w:t>- продолжительность ежедневной работы составляет 8 часов;</w:t>
      </w:r>
    </w:p>
    <w:p w:rsidR="00482227" w:rsidRDefault="00482227">
      <w:pPr>
        <w:pStyle w:val="ConsPlusNormal"/>
        <w:ind w:firstLine="540"/>
        <w:jc w:val="both"/>
      </w:pPr>
      <w:r>
        <w:t xml:space="preserve">- время начала работы - </w:t>
      </w:r>
      <w:r w:rsidR="006521E1">
        <w:t>08</w:t>
      </w:r>
      <w:r>
        <w:t>.</w:t>
      </w:r>
      <w:r w:rsidR="006521E1">
        <w:t>3</w:t>
      </w:r>
      <w:r>
        <w:t>0, время окончания работы - 1</w:t>
      </w:r>
      <w:r w:rsidR="006521E1">
        <w:t>7</w:t>
      </w:r>
      <w:r>
        <w:t>.</w:t>
      </w:r>
      <w:r w:rsidR="006521E1">
        <w:t>3</w:t>
      </w:r>
      <w:r>
        <w:t>0;</w:t>
      </w:r>
    </w:p>
    <w:p w:rsidR="00482227" w:rsidRDefault="00482227">
      <w:pPr>
        <w:pStyle w:val="ConsPlusNormal"/>
        <w:ind w:firstLine="540"/>
        <w:jc w:val="both"/>
      </w:pPr>
      <w:r>
        <w:t>- перерыв для отдыха и питания продолжительностью один час с 1</w:t>
      </w:r>
      <w:r w:rsidR="006521E1">
        <w:t>2</w:t>
      </w:r>
      <w:r>
        <w:t>.</w:t>
      </w:r>
      <w:r w:rsidR="006521E1">
        <w:t>3</w:t>
      </w:r>
      <w:r>
        <w:t>0 до 1</w:t>
      </w:r>
      <w:r w:rsidR="006521E1">
        <w:t>3</w:t>
      </w:r>
      <w:r>
        <w:t>.</w:t>
      </w:r>
      <w:r w:rsidR="006521E1">
        <w:t>3</w:t>
      </w:r>
      <w:r>
        <w:t>0. Данный перерыв не включается в рабочее время и не оплачивается.</w:t>
      </w:r>
    </w:p>
    <w:p w:rsidR="00482227" w:rsidRDefault="00482227">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732C9" w:rsidRDefault="00482227" w:rsidP="00E732C9">
      <w:pPr>
        <w:pStyle w:val="ConsPlusNormal"/>
        <w:ind w:firstLine="540"/>
        <w:jc w:val="both"/>
      </w:pPr>
      <w:r>
        <w:t>7.2.</w:t>
      </w:r>
      <w:r w:rsidR="00E732C9">
        <w:t xml:space="preserve"> Рабочее время работников, работающих по совместительству, устанавливается в их трудовых договорах в соответствии с положениями </w:t>
      </w:r>
      <w:hyperlink r:id="rId62" w:history="1">
        <w:r w:rsidR="00E732C9">
          <w:rPr>
            <w:color w:val="0000FF"/>
          </w:rPr>
          <w:t>гл. 44</w:t>
        </w:r>
      </w:hyperlink>
      <w:r w:rsidR="00E732C9">
        <w:t xml:space="preserve"> ТК РФ.</w:t>
      </w:r>
    </w:p>
    <w:p w:rsidR="00482227" w:rsidRDefault="00482227">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482227" w:rsidRDefault="00482227">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482227" w:rsidRDefault="00482227">
      <w:pPr>
        <w:pStyle w:val="ConsPlusNormal"/>
        <w:ind w:firstLine="540"/>
        <w:jc w:val="both"/>
      </w:pPr>
      <w:r>
        <w:t>- беременным женщинам;</w:t>
      </w:r>
    </w:p>
    <w:p w:rsidR="00482227" w:rsidRDefault="00482227">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482227" w:rsidRDefault="00482227">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482227" w:rsidRDefault="00482227">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482227" w:rsidRDefault="00482227">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482227" w:rsidRDefault="00482227">
      <w:pPr>
        <w:pStyle w:val="ConsPlusNormal"/>
        <w:ind w:firstLine="540"/>
        <w:jc w:val="both"/>
      </w:pPr>
      <w:bookmarkStart w:id="2" w:name="P220"/>
      <w:bookmarkEnd w:id="2"/>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482227" w:rsidRDefault="00482227">
      <w:pPr>
        <w:pStyle w:val="ConsPlusNormal"/>
        <w:ind w:firstLine="540"/>
        <w:jc w:val="both"/>
      </w:pPr>
      <w:r>
        <w:t xml:space="preserve">7.5.2. Указанные в </w:t>
      </w:r>
      <w:hyperlink w:anchor="P219" w:history="1">
        <w:r>
          <w:rPr>
            <w:color w:val="0000FF"/>
          </w:rPr>
          <w:t>п. п. 7.5</w:t>
        </w:r>
      </w:hyperlink>
      <w:r>
        <w:t xml:space="preserve"> и </w:t>
      </w:r>
      <w:hyperlink w:anchor="P220" w:history="1">
        <w:r>
          <w:rPr>
            <w:color w:val="0000FF"/>
          </w:rPr>
          <w:t>7.5.1</w:t>
        </w:r>
      </w:hyperlink>
      <w:r>
        <w:t xml:space="preserve"> ограничения продолжительности рабочего времени при работе по совместительству не применяются в следующих случаях:</w:t>
      </w:r>
    </w:p>
    <w:p w:rsidR="00482227" w:rsidRDefault="00482227">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482227" w:rsidRDefault="00482227">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482227" w:rsidRDefault="00482227">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482227" w:rsidRDefault="00482227">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482227" w:rsidRDefault="00482227">
      <w:pPr>
        <w:pStyle w:val="ConsPlusNormal"/>
        <w:ind w:firstLine="540"/>
        <w:jc w:val="both"/>
      </w:pPr>
      <w:r>
        <w:t>- при необходимости выполнить сверхурочную работу;</w:t>
      </w:r>
    </w:p>
    <w:p w:rsidR="00482227" w:rsidRDefault="00482227">
      <w:pPr>
        <w:pStyle w:val="ConsPlusNormal"/>
        <w:ind w:firstLine="540"/>
        <w:jc w:val="both"/>
      </w:pPr>
      <w:r>
        <w:t>- если Работник работает на условиях ненормированного рабочего дня.</w:t>
      </w:r>
    </w:p>
    <w:p w:rsidR="00482227" w:rsidRDefault="00482227">
      <w:pPr>
        <w:pStyle w:val="ConsPlusNormal"/>
        <w:ind w:firstLine="540"/>
        <w:jc w:val="both"/>
      </w:pPr>
      <w: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482227" w:rsidRDefault="00482227">
      <w:pPr>
        <w:pStyle w:val="ConsPlusNormal"/>
        <w:ind w:firstLine="540"/>
        <w:jc w:val="both"/>
      </w:pPr>
      <w: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82227" w:rsidRDefault="00482227">
      <w:pPr>
        <w:pStyle w:val="ConsPlusNormal"/>
        <w:ind w:firstLine="540"/>
        <w:jc w:val="both"/>
      </w:pPr>
      <w:r>
        <w:lastRenderedPageBreak/>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482227" w:rsidRDefault="00482227">
      <w:pPr>
        <w:pStyle w:val="ConsPlusNormal"/>
        <w:ind w:firstLine="540"/>
        <w:jc w:val="both"/>
      </w:pPr>
      <w:r>
        <w:t>7.8. Работодатель ведет учет времени, фактически отработанного каждым работником, в табеле учета рабочего времени.</w:t>
      </w:r>
    </w:p>
    <w:p w:rsidR="00482227" w:rsidRDefault="00482227">
      <w:pPr>
        <w:pStyle w:val="ConsPlusNormal"/>
        <w:jc w:val="both"/>
      </w:pPr>
    </w:p>
    <w:p w:rsidR="00482227" w:rsidRDefault="00482227">
      <w:pPr>
        <w:pStyle w:val="ConsPlusNormal"/>
        <w:jc w:val="center"/>
      </w:pPr>
      <w:r>
        <w:t>8. Время отдыха</w:t>
      </w:r>
    </w:p>
    <w:p w:rsidR="00482227" w:rsidRDefault="00482227">
      <w:pPr>
        <w:pStyle w:val="ConsPlusNormal"/>
        <w:jc w:val="center"/>
      </w:pPr>
      <w:r>
        <w:t>(</w:t>
      </w:r>
      <w:hyperlink r:id="rId63" w:history="1">
        <w:r>
          <w:rPr>
            <w:color w:val="0000FF"/>
          </w:rPr>
          <w:t>ст. ст. 106</w:t>
        </w:r>
      </w:hyperlink>
      <w:r>
        <w:t xml:space="preserve">, </w:t>
      </w:r>
      <w:hyperlink r:id="rId64" w:history="1">
        <w:r>
          <w:rPr>
            <w:color w:val="0000FF"/>
          </w:rPr>
          <w:t>107</w:t>
        </w:r>
      </w:hyperlink>
      <w:r>
        <w:t xml:space="preserve">, </w:t>
      </w:r>
      <w:hyperlink r:id="rId65" w:history="1">
        <w:r>
          <w:rPr>
            <w:color w:val="0000FF"/>
          </w:rPr>
          <w:t>108</w:t>
        </w:r>
      </w:hyperlink>
      <w:r>
        <w:t xml:space="preserve">, </w:t>
      </w:r>
      <w:hyperlink r:id="rId66" w:history="1">
        <w:r>
          <w:rPr>
            <w:color w:val="0000FF"/>
          </w:rPr>
          <w:t>111</w:t>
        </w:r>
      </w:hyperlink>
      <w:r>
        <w:t xml:space="preserve">, </w:t>
      </w:r>
      <w:hyperlink r:id="rId67" w:history="1">
        <w:r>
          <w:rPr>
            <w:color w:val="0000FF"/>
          </w:rPr>
          <w:t>112</w:t>
        </w:r>
      </w:hyperlink>
      <w:r>
        <w:t xml:space="preserve">, </w:t>
      </w:r>
      <w:hyperlink r:id="rId68" w:history="1">
        <w:r>
          <w:rPr>
            <w:color w:val="0000FF"/>
          </w:rPr>
          <w:t>114</w:t>
        </w:r>
      </w:hyperlink>
      <w:r>
        <w:t xml:space="preserve">, </w:t>
      </w:r>
      <w:hyperlink r:id="rId69" w:history="1">
        <w:r>
          <w:rPr>
            <w:color w:val="0000FF"/>
          </w:rPr>
          <w:t>115</w:t>
        </w:r>
      </w:hyperlink>
      <w:r>
        <w:t xml:space="preserve">, </w:t>
      </w:r>
      <w:hyperlink r:id="rId70" w:history="1">
        <w:r>
          <w:rPr>
            <w:color w:val="0000FF"/>
          </w:rPr>
          <w:t>119</w:t>
        </w:r>
      </w:hyperlink>
      <w:r>
        <w:t>,</w:t>
      </w:r>
    </w:p>
    <w:p w:rsidR="00482227" w:rsidRDefault="007C651A">
      <w:pPr>
        <w:pStyle w:val="ConsPlusNormal"/>
        <w:jc w:val="center"/>
      </w:pPr>
      <w:hyperlink r:id="rId71" w:history="1">
        <w:r w:rsidR="00482227">
          <w:rPr>
            <w:color w:val="0000FF"/>
          </w:rPr>
          <w:t>122</w:t>
        </w:r>
      </w:hyperlink>
      <w:r w:rsidR="00482227">
        <w:t xml:space="preserve">, </w:t>
      </w:r>
      <w:hyperlink r:id="rId72" w:history="1">
        <w:r w:rsidR="00482227">
          <w:rPr>
            <w:color w:val="0000FF"/>
          </w:rPr>
          <w:t>123</w:t>
        </w:r>
      </w:hyperlink>
      <w:r w:rsidR="00482227">
        <w:t xml:space="preserve">, </w:t>
      </w:r>
      <w:hyperlink r:id="rId73" w:history="1">
        <w:r w:rsidR="00482227">
          <w:rPr>
            <w:color w:val="0000FF"/>
          </w:rPr>
          <w:t>125</w:t>
        </w:r>
      </w:hyperlink>
      <w:r w:rsidR="00482227">
        <w:t xml:space="preserve">, </w:t>
      </w:r>
      <w:hyperlink r:id="rId74" w:history="1">
        <w:r w:rsidR="00482227">
          <w:rPr>
            <w:color w:val="0000FF"/>
          </w:rPr>
          <w:t>128</w:t>
        </w:r>
      </w:hyperlink>
      <w:r w:rsidR="00482227">
        <w:t xml:space="preserve">, </w:t>
      </w:r>
      <w:hyperlink r:id="rId75" w:history="1">
        <w:r w:rsidR="00482227">
          <w:rPr>
            <w:color w:val="0000FF"/>
          </w:rPr>
          <w:t>286</w:t>
        </w:r>
      </w:hyperlink>
      <w:r w:rsidR="00482227">
        <w:t xml:space="preserve"> ТК РФ, </w:t>
      </w:r>
      <w:hyperlink r:id="rId76" w:history="1">
        <w:r w:rsidR="00482227">
          <w:rPr>
            <w:color w:val="0000FF"/>
          </w:rPr>
          <w:t>п. 11 ст. 11</w:t>
        </w:r>
      </w:hyperlink>
      <w:r w:rsidR="00482227">
        <w:t xml:space="preserve"> Федерального закона</w:t>
      </w:r>
    </w:p>
    <w:p w:rsidR="00482227" w:rsidRDefault="00482227">
      <w:pPr>
        <w:pStyle w:val="ConsPlusNormal"/>
        <w:jc w:val="center"/>
      </w:pPr>
      <w:r>
        <w:t xml:space="preserve">от 27.05.1998 N 76-ФЗ, </w:t>
      </w:r>
      <w:hyperlink r:id="rId77" w:history="1">
        <w:r>
          <w:rPr>
            <w:color w:val="0000FF"/>
          </w:rPr>
          <w:t>ч. 2 ст. 6</w:t>
        </w:r>
      </w:hyperlink>
      <w:r>
        <w:t xml:space="preserve"> Федерального закона</w:t>
      </w:r>
    </w:p>
    <w:p w:rsidR="00482227" w:rsidRDefault="00482227">
      <w:pPr>
        <w:pStyle w:val="ConsPlusNormal"/>
        <w:jc w:val="center"/>
      </w:pPr>
      <w:r>
        <w:t xml:space="preserve">от 09.01.1997 N 5-ФЗ, </w:t>
      </w:r>
      <w:hyperlink r:id="rId78" w:history="1">
        <w:r>
          <w:rPr>
            <w:color w:val="0000FF"/>
          </w:rPr>
          <w:t>п. 15 ст. 2</w:t>
        </w:r>
      </w:hyperlink>
      <w:r>
        <w:t xml:space="preserve"> Федерального закона</w:t>
      </w:r>
    </w:p>
    <w:p w:rsidR="00482227" w:rsidRDefault="00482227">
      <w:pPr>
        <w:pStyle w:val="ConsPlusNormal"/>
        <w:jc w:val="center"/>
      </w:pPr>
      <w:r>
        <w:t xml:space="preserve">от 10.01.2002 N 2-ФЗ, </w:t>
      </w:r>
      <w:hyperlink r:id="rId79" w:history="1">
        <w:r>
          <w:rPr>
            <w:color w:val="0000FF"/>
          </w:rPr>
          <w:t>п. 1 ч. 1 ст. 23</w:t>
        </w:r>
      </w:hyperlink>
      <w:r>
        <w:t xml:space="preserve"> Федерального закона</w:t>
      </w:r>
    </w:p>
    <w:p w:rsidR="00482227" w:rsidRDefault="00482227">
      <w:pPr>
        <w:pStyle w:val="ConsPlusNormal"/>
        <w:jc w:val="center"/>
      </w:pPr>
      <w:r>
        <w:t xml:space="preserve">от 20.07.2012 N 125-ФЗ, </w:t>
      </w:r>
      <w:hyperlink r:id="rId80" w:history="1">
        <w:r>
          <w:rPr>
            <w:color w:val="0000FF"/>
          </w:rPr>
          <w:t>п. 3 ст. 8</w:t>
        </w:r>
      </w:hyperlink>
      <w:r>
        <w:t xml:space="preserve"> Закона РФ</w:t>
      </w:r>
    </w:p>
    <w:p w:rsidR="00482227" w:rsidRDefault="00482227">
      <w:pPr>
        <w:pStyle w:val="ConsPlusNormal"/>
        <w:jc w:val="center"/>
      </w:pPr>
      <w:r>
        <w:t>от 15.01.1993 N 4301-1)</w:t>
      </w:r>
    </w:p>
    <w:p w:rsidR="00482227" w:rsidRDefault="00482227">
      <w:pPr>
        <w:pStyle w:val="ConsPlusNormal"/>
        <w:jc w:val="both"/>
      </w:pPr>
    </w:p>
    <w:p w:rsidR="00482227" w:rsidRDefault="00482227">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82227" w:rsidRDefault="00482227">
      <w:pPr>
        <w:pStyle w:val="ConsPlusNormal"/>
        <w:ind w:firstLine="540"/>
        <w:jc w:val="both"/>
      </w:pPr>
      <w:r>
        <w:t>8.2. Видами времени отдыха являются:</w:t>
      </w:r>
    </w:p>
    <w:p w:rsidR="00482227" w:rsidRDefault="00482227">
      <w:pPr>
        <w:pStyle w:val="ConsPlusNormal"/>
        <w:ind w:firstLine="540"/>
        <w:jc w:val="both"/>
      </w:pPr>
      <w:r>
        <w:t>- перерывы в течение рабочего дня (смены);</w:t>
      </w:r>
    </w:p>
    <w:p w:rsidR="00482227" w:rsidRDefault="00482227">
      <w:pPr>
        <w:pStyle w:val="ConsPlusNormal"/>
        <w:ind w:firstLine="540"/>
        <w:jc w:val="both"/>
      </w:pPr>
      <w:r>
        <w:t>- ежедневный (междусменный) отдых;</w:t>
      </w:r>
    </w:p>
    <w:p w:rsidR="00482227" w:rsidRDefault="00482227">
      <w:pPr>
        <w:pStyle w:val="ConsPlusNormal"/>
        <w:ind w:firstLine="540"/>
        <w:jc w:val="both"/>
      </w:pPr>
      <w:r>
        <w:t>- выходные дни (еженедельный непрерывный отдых);</w:t>
      </w:r>
    </w:p>
    <w:p w:rsidR="00482227" w:rsidRDefault="00482227">
      <w:pPr>
        <w:pStyle w:val="ConsPlusNormal"/>
        <w:ind w:firstLine="540"/>
        <w:jc w:val="both"/>
      </w:pPr>
      <w:r>
        <w:t>- нерабочие праздничные дни;</w:t>
      </w:r>
    </w:p>
    <w:p w:rsidR="00482227" w:rsidRDefault="00482227">
      <w:pPr>
        <w:pStyle w:val="ConsPlusNormal"/>
        <w:ind w:firstLine="540"/>
        <w:jc w:val="both"/>
      </w:pPr>
      <w:r>
        <w:t>- отпуска.</w:t>
      </w:r>
    </w:p>
    <w:p w:rsidR="00482227" w:rsidRDefault="00482227">
      <w:pPr>
        <w:pStyle w:val="ConsPlusNormal"/>
        <w:ind w:firstLine="540"/>
        <w:jc w:val="both"/>
      </w:pPr>
      <w:r>
        <w:t>8.3. Работникам предоставляется следующее время отдыха:</w:t>
      </w:r>
    </w:p>
    <w:p w:rsidR="00482227" w:rsidRDefault="00482227">
      <w:pPr>
        <w:pStyle w:val="ConsPlusNormal"/>
        <w:ind w:firstLine="540"/>
        <w:jc w:val="both"/>
      </w:pPr>
      <w:r>
        <w:t>1) перерыв для отдыха и питания продолжительностью один час с 13.00 до 14.00 в течение рабочего дня;</w:t>
      </w:r>
    </w:p>
    <w:p w:rsidR="00482227" w:rsidRDefault="00482227">
      <w:pPr>
        <w:pStyle w:val="ConsPlusNormal"/>
        <w:ind w:firstLine="540"/>
        <w:jc w:val="both"/>
      </w:pPr>
      <w:r>
        <w:t>2) два выходных дня - суббота, воскресенье;</w:t>
      </w:r>
    </w:p>
    <w:p w:rsidR="00482227" w:rsidRDefault="00482227">
      <w:pPr>
        <w:pStyle w:val="ConsPlusNormal"/>
        <w:ind w:firstLine="540"/>
        <w:jc w:val="both"/>
      </w:pPr>
      <w:r>
        <w:t>3) нерабочие праздничные дни:</w:t>
      </w:r>
    </w:p>
    <w:p w:rsidR="00482227" w:rsidRDefault="00482227">
      <w:pPr>
        <w:pStyle w:val="ConsPlusNormal"/>
        <w:ind w:firstLine="540"/>
        <w:jc w:val="both"/>
      </w:pPr>
      <w:r>
        <w:t>- 1, 2, 3, 4, 5, 6 и 8 января - Новогодние каникулы;</w:t>
      </w:r>
    </w:p>
    <w:p w:rsidR="00482227" w:rsidRDefault="00482227">
      <w:pPr>
        <w:pStyle w:val="ConsPlusNormal"/>
        <w:ind w:firstLine="540"/>
        <w:jc w:val="both"/>
      </w:pPr>
      <w:r>
        <w:t>- 7 января - Рождество Христово;</w:t>
      </w:r>
    </w:p>
    <w:p w:rsidR="00482227" w:rsidRDefault="00482227">
      <w:pPr>
        <w:pStyle w:val="ConsPlusNormal"/>
        <w:ind w:firstLine="540"/>
        <w:jc w:val="both"/>
      </w:pPr>
      <w:r>
        <w:t>- 23 февраля - День защитника Отечества;</w:t>
      </w:r>
    </w:p>
    <w:p w:rsidR="00482227" w:rsidRDefault="00482227">
      <w:pPr>
        <w:pStyle w:val="ConsPlusNormal"/>
        <w:ind w:firstLine="540"/>
        <w:jc w:val="both"/>
      </w:pPr>
      <w:r>
        <w:t>- 8 марта - Международный женский день;</w:t>
      </w:r>
    </w:p>
    <w:p w:rsidR="00482227" w:rsidRDefault="00482227">
      <w:pPr>
        <w:pStyle w:val="ConsPlusNormal"/>
        <w:ind w:firstLine="540"/>
        <w:jc w:val="both"/>
      </w:pPr>
      <w:r>
        <w:t>- 1 мая - Праздник Весны и Труда;</w:t>
      </w:r>
    </w:p>
    <w:p w:rsidR="00482227" w:rsidRDefault="00482227">
      <w:pPr>
        <w:pStyle w:val="ConsPlusNormal"/>
        <w:ind w:firstLine="540"/>
        <w:jc w:val="both"/>
      </w:pPr>
      <w:r>
        <w:t>- 9 мая - День Победы;</w:t>
      </w:r>
    </w:p>
    <w:p w:rsidR="00482227" w:rsidRDefault="00482227">
      <w:pPr>
        <w:pStyle w:val="ConsPlusNormal"/>
        <w:ind w:firstLine="540"/>
        <w:jc w:val="both"/>
      </w:pPr>
      <w:r>
        <w:t>- 12 июня - День России;</w:t>
      </w:r>
    </w:p>
    <w:p w:rsidR="00482227" w:rsidRDefault="00482227">
      <w:pPr>
        <w:pStyle w:val="ConsPlusNormal"/>
        <w:ind w:firstLine="540"/>
        <w:jc w:val="both"/>
      </w:pPr>
      <w:r>
        <w:t>- 4 ноября - День народного единства;</w:t>
      </w:r>
    </w:p>
    <w:p w:rsidR="00482227" w:rsidRDefault="00482227">
      <w:pPr>
        <w:pStyle w:val="ConsPlusNormal"/>
        <w:ind w:firstLine="540"/>
        <w:jc w:val="both"/>
      </w:pPr>
      <w:r>
        <w:t>4) ежегодные отпуска с сохранением места работы (должности) и среднего заработка.</w:t>
      </w:r>
    </w:p>
    <w:p w:rsidR="00482227" w:rsidRDefault="00482227">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482227" w:rsidRDefault="00482227">
      <w:pPr>
        <w:pStyle w:val="ConsPlusNormal"/>
        <w:ind w:firstLine="540"/>
        <w:jc w:val="both"/>
      </w:pPr>
      <w: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82227" w:rsidRDefault="00482227">
      <w:pPr>
        <w:pStyle w:val="ConsPlusNormal"/>
        <w:ind w:firstLine="540"/>
        <w:jc w:val="both"/>
      </w:pPr>
      <w: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82227" w:rsidRDefault="00482227">
      <w:pPr>
        <w:pStyle w:val="ConsPlusNormal"/>
        <w:ind w:firstLine="540"/>
        <w:jc w:val="both"/>
      </w:pPr>
      <w: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482227" w:rsidRDefault="00482227">
      <w:pPr>
        <w:pStyle w:val="ConsPlusNormal"/>
        <w:ind w:firstLine="540"/>
        <w:jc w:val="both"/>
      </w:pPr>
      <w:r>
        <w:t>- женщинам - перед отпуском по беременности и родам или непосредственно после него;</w:t>
      </w:r>
    </w:p>
    <w:p w:rsidR="00482227" w:rsidRDefault="00482227">
      <w:pPr>
        <w:pStyle w:val="ConsPlusNormal"/>
        <w:ind w:firstLine="540"/>
        <w:jc w:val="both"/>
      </w:pPr>
      <w:r>
        <w:t>- работникам в возрасте до восемнадцати лет;</w:t>
      </w:r>
    </w:p>
    <w:p w:rsidR="00482227" w:rsidRDefault="00482227">
      <w:pPr>
        <w:pStyle w:val="ConsPlusNormal"/>
        <w:ind w:firstLine="540"/>
        <w:jc w:val="both"/>
      </w:pPr>
      <w:r>
        <w:t>- работникам, усыновившим ребенка (детей) в возрасте до трех месяцев;</w:t>
      </w:r>
    </w:p>
    <w:p w:rsidR="00482227" w:rsidRDefault="00482227">
      <w:pPr>
        <w:pStyle w:val="ConsPlusNormal"/>
        <w:ind w:firstLine="540"/>
        <w:jc w:val="both"/>
      </w:pPr>
      <w:r>
        <w:t>- совместителям одновременно с ежегодным оплачиваемым отпуском по основному месту работы;</w:t>
      </w:r>
    </w:p>
    <w:p w:rsidR="00482227" w:rsidRDefault="00482227">
      <w:pPr>
        <w:pStyle w:val="ConsPlusNormal"/>
        <w:ind w:firstLine="540"/>
        <w:jc w:val="both"/>
      </w:pPr>
      <w:r>
        <w:t>- в других случаях, предусмотренных федеральными законами.</w:t>
      </w:r>
    </w:p>
    <w:p w:rsidR="00482227" w:rsidRDefault="00482227">
      <w:pPr>
        <w:pStyle w:val="ConsPlusNormal"/>
        <w:ind w:firstLine="540"/>
        <w:jc w:val="both"/>
      </w:pPr>
      <w:r>
        <w:t xml:space="preserve">8.4.3. Отпуск за второй и последующие годы работы может предоставляться в любое время </w:t>
      </w:r>
      <w:r>
        <w:lastRenderedPageBreak/>
        <w:t xml:space="preserve">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81" w:history="1">
        <w:r>
          <w:rPr>
            <w:color w:val="0000FF"/>
          </w:rPr>
          <w:t>кодексом</w:t>
        </w:r>
      </w:hyperlink>
      <w:r>
        <w:t xml:space="preserve"> РФ.</w:t>
      </w:r>
    </w:p>
    <w:p w:rsidR="00482227" w:rsidRDefault="00482227">
      <w:pPr>
        <w:pStyle w:val="ConsPlusNormal"/>
        <w:ind w:firstLine="540"/>
        <w:jc w:val="both"/>
      </w:pPr>
      <w:r>
        <w:t xml:space="preserve">8.4.4. Отдельным категориям работников в случаях, предусмотренных Трудовым </w:t>
      </w:r>
      <w:hyperlink r:id="rId82" w:history="1">
        <w:r>
          <w:rPr>
            <w:color w:val="0000FF"/>
          </w:rPr>
          <w:t>кодексом</w:t>
        </w:r>
      </w:hyperlink>
      <w: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482227" w:rsidRDefault="00482227">
      <w:pPr>
        <w:pStyle w:val="ConsPlusNormal"/>
        <w:ind w:firstLine="540"/>
        <w:jc w:val="both"/>
      </w:pPr>
      <w:r>
        <w:t>- супруги военнослужащих;</w:t>
      </w:r>
    </w:p>
    <w:p w:rsidR="00482227" w:rsidRDefault="00482227">
      <w:pPr>
        <w:pStyle w:val="ConsPlusNormal"/>
        <w:ind w:firstLine="540"/>
        <w:jc w:val="both"/>
      </w:pPr>
      <w:r>
        <w:t xml:space="preserve">- граждане, получившие суммарную (накопленную) эффективную дозу облучения, превышающую 25 </w:t>
      </w:r>
      <w:proofErr w:type="spellStart"/>
      <w:r>
        <w:t>сЗв</w:t>
      </w:r>
      <w:proofErr w:type="spellEnd"/>
      <w:r>
        <w:t xml:space="preserve"> (бэр);</w:t>
      </w:r>
    </w:p>
    <w:p w:rsidR="00482227" w:rsidRDefault="00482227">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482227" w:rsidRDefault="00482227">
      <w:pPr>
        <w:pStyle w:val="ConsPlusNormal"/>
        <w:ind w:firstLine="540"/>
        <w:jc w:val="both"/>
      </w:pPr>
      <w:r>
        <w:t>- почетные доноры России;</w:t>
      </w:r>
    </w:p>
    <w:p w:rsidR="00482227" w:rsidRDefault="00482227">
      <w:pPr>
        <w:pStyle w:val="ConsPlusNormal"/>
        <w:ind w:firstLine="540"/>
        <w:jc w:val="both"/>
      </w:pPr>
      <w:r>
        <w:t>- Герои Советского Союза, Герои России, кавалеры ордена Славы;</w:t>
      </w:r>
    </w:p>
    <w:p w:rsidR="00482227" w:rsidRDefault="00482227">
      <w:pPr>
        <w:pStyle w:val="ConsPlusNormal"/>
        <w:ind w:firstLine="540"/>
        <w:jc w:val="both"/>
      </w:pPr>
      <w:r>
        <w:t>- мужья, жены которых находятся в отпуске по беременности и родам.</w:t>
      </w:r>
    </w:p>
    <w:p w:rsidR="00B26B64" w:rsidRDefault="00B26B64">
      <w:pPr>
        <w:pStyle w:val="ConsPlusNormal"/>
        <w:ind w:firstLine="540"/>
        <w:jc w:val="both"/>
      </w:pPr>
      <w:r>
        <w:br w:type="page"/>
      </w:r>
    </w:p>
    <w:p w:rsidR="00482227" w:rsidRDefault="00482227">
      <w:pPr>
        <w:pStyle w:val="ConsPlusNormal"/>
        <w:ind w:firstLine="540"/>
        <w:jc w:val="both"/>
      </w:pPr>
      <w:r>
        <w:lastRenderedPageBreak/>
        <w:t>8.5. О времени начала отпуска Работник должен быть извещен под подпись не позднее чем за две недели до его начала.</w:t>
      </w:r>
    </w:p>
    <w:p w:rsidR="00482227" w:rsidRDefault="00482227">
      <w:pPr>
        <w:pStyle w:val="ConsPlusNormal"/>
        <w:ind w:firstLine="540"/>
        <w:jc w:val="both"/>
      </w:pPr>
      <w: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482227" w:rsidRDefault="00482227">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82227" w:rsidRDefault="00482227">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482227" w:rsidRDefault="00482227">
      <w:pPr>
        <w:pStyle w:val="ConsPlusNormal"/>
        <w:ind w:firstLine="540"/>
        <w:jc w:val="both"/>
      </w:pPr>
      <w:r>
        <w:t>- участникам Великой Отечественной войны - до 35 календарных дней в году;</w:t>
      </w:r>
    </w:p>
    <w:p w:rsidR="00482227" w:rsidRDefault="00482227">
      <w:pPr>
        <w:pStyle w:val="ConsPlusNormal"/>
        <w:ind w:firstLine="540"/>
        <w:jc w:val="both"/>
      </w:pPr>
      <w:r>
        <w:t>- работающим пенсионерам по старости (по возрасту) - до 14 календарных дней в году;</w:t>
      </w:r>
    </w:p>
    <w:p w:rsidR="00482227" w:rsidRDefault="00482227">
      <w:pPr>
        <w:pStyle w:val="ConsPlusNormal"/>
        <w:ind w:firstLine="540"/>
        <w:jc w:val="both"/>
      </w:pPr>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82227" w:rsidRDefault="00482227">
      <w:pPr>
        <w:pStyle w:val="ConsPlusNormal"/>
        <w:ind w:firstLine="540"/>
        <w:jc w:val="both"/>
      </w:pPr>
      <w:r>
        <w:t>- работающим инвалидам - до 60 календарных дней в году;</w:t>
      </w:r>
    </w:p>
    <w:p w:rsidR="00482227" w:rsidRDefault="00482227">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482227" w:rsidRDefault="00482227">
      <w:pPr>
        <w:pStyle w:val="ConsPlusNormal"/>
        <w:ind w:firstLine="540"/>
        <w:jc w:val="both"/>
      </w:pPr>
      <w:r>
        <w:t xml:space="preserve">- в других случаях, предусмотренных Трудовым </w:t>
      </w:r>
      <w:hyperlink r:id="rId83" w:history="1">
        <w:r>
          <w:rPr>
            <w:color w:val="0000FF"/>
          </w:rPr>
          <w:t>кодексом</w:t>
        </w:r>
      </w:hyperlink>
      <w:r>
        <w:t xml:space="preserve"> РФ, иными федеральными законами.</w:t>
      </w:r>
    </w:p>
    <w:p w:rsidR="00482227" w:rsidRDefault="00482227">
      <w:pPr>
        <w:pStyle w:val="ConsPlusNormal"/>
        <w:ind w:firstLine="540"/>
        <w:jc w:val="both"/>
      </w:pPr>
      <w: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482227" w:rsidRDefault="00482227">
      <w:pPr>
        <w:pStyle w:val="ConsPlusNormal"/>
        <w:jc w:val="both"/>
      </w:pPr>
    </w:p>
    <w:p w:rsidR="00482227" w:rsidRDefault="00482227">
      <w:pPr>
        <w:pStyle w:val="ConsPlusNormal"/>
        <w:jc w:val="center"/>
      </w:pPr>
      <w:r>
        <w:t>9. Оплата труда</w:t>
      </w:r>
    </w:p>
    <w:p w:rsidR="00482227" w:rsidRDefault="00482227">
      <w:pPr>
        <w:pStyle w:val="ConsPlusNormal"/>
        <w:jc w:val="center"/>
      </w:pPr>
      <w:r>
        <w:t>(</w:t>
      </w:r>
      <w:hyperlink r:id="rId84" w:history="1">
        <w:r>
          <w:rPr>
            <w:color w:val="0000FF"/>
          </w:rPr>
          <w:t>ст. ст. 76</w:t>
        </w:r>
      </w:hyperlink>
      <w:r>
        <w:t xml:space="preserve">, </w:t>
      </w:r>
      <w:hyperlink r:id="rId85" w:history="1">
        <w:r>
          <w:rPr>
            <w:color w:val="0000FF"/>
          </w:rPr>
          <w:t>93</w:t>
        </w:r>
      </w:hyperlink>
      <w:r>
        <w:t xml:space="preserve">, </w:t>
      </w:r>
      <w:hyperlink r:id="rId86" w:history="1">
        <w:r>
          <w:rPr>
            <w:color w:val="0000FF"/>
          </w:rPr>
          <w:t>135</w:t>
        </w:r>
      </w:hyperlink>
      <w:r>
        <w:t xml:space="preserve">, </w:t>
      </w:r>
      <w:hyperlink r:id="rId87" w:history="1">
        <w:r>
          <w:rPr>
            <w:color w:val="0000FF"/>
          </w:rPr>
          <w:t>136</w:t>
        </w:r>
      </w:hyperlink>
      <w:r>
        <w:t xml:space="preserve">, </w:t>
      </w:r>
      <w:hyperlink r:id="rId88" w:history="1">
        <w:r>
          <w:rPr>
            <w:color w:val="0000FF"/>
          </w:rPr>
          <w:t>168.1</w:t>
        </w:r>
      </w:hyperlink>
      <w:r>
        <w:t xml:space="preserve">, </w:t>
      </w:r>
      <w:hyperlink r:id="rId89" w:history="1">
        <w:r>
          <w:rPr>
            <w:color w:val="0000FF"/>
          </w:rPr>
          <w:t>271</w:t>
        </w:r>
      </w:hyperlink>
      <w:r>
        <w:t xml:space="preserve"> ТК РФ,</w:t>
      </w:r>
    </w:p>
    <w:p w:rsidR="00482227" w:rsidRDefault="007C651A">
      <w:pPr>
        <w:pStyle w:val="ConsPlusNormal"/>
        <w:jc w:val="center"/>
      </w:pPr>
      <w:hyperlink r:id="rId90" w:history="1">
        <w:r w:rsidR="00482227">
          <w:rPr>
            <w:color w:val="0000FF"/>
          </w:rPr>
          <w:t>п. 2 ст. 33</w:t>
        </w:r>
      </w:hyperlink>
      <w:r w:rsidR="00482227">
        <w:t xml:space="preserve"> Федерального закона от 30.03.1999 N 52-ФЗ,</w:t>
      </w:r>
    </w:p>
    <w:p w:rsidR="00482227" w:rsidRDefault="007C651A">
      <w:pPr>
        <w:pStyle w:val="ConsPlusNormal"/>
        <w:jc w:val="center"/>
      </w:pPr>
      <w:hyperlink r:id="rId91" w:history="1">
        <w:r w:rsidR="00482227">
          <w:rPr>
            <w:color w:val="0000FF"/>
          </w:rPr>
          <w:t>п. 3 ст. 14</w:t>
        </w:r>
      </w:hyperlink>
      <w:r w:rsidR="00482227">
        <w:t xml:space="preserve"> Федерального закона от 18.06.2001 N 77-ФЗ)</w:t>
      </w:r>
    </w:p>
    <w:p w:rsidR="00482227" w:rsidRDefault="00482227">
      <w:pPr>
        <w:pStyle w:val="ConsPlusNormal"/>
        <w:ind w:firstLine="540"/>
        <w:jc w:val="both"/>
      </w:pPr>
      <w:r>
        <w:t>9.1. Заработная плата Работника в соответствии с действующей у Работодателя системой оплаты труда, состоит из должностного оклада.</w:t>
      </w:r>
    </w:p>
    <w:p w:rsidR="00482227" w:rsidRDefault="00482227">
      <w:pPr>
        <w:pStyle w:val="ConsPlusNormal"/>
        <w:ind w:firstLine="540"/>
        <w:jc w:val="both"/>
      </w:pPr>
      <w:r>
        <w:t>9.1.1. Размер должностного оклада устанавливается на основании штатного расписания Общества.</w:t>
      </w:r>
    </w:p>
    <w:p w:rsidR="00482227" w:rsidRDefault="00482227">
      <w:pPr>
        <w:pStyle w:val="ConsPlusNormal"/>
        <w:ind w:firstLine="540"/>
        <w:jc w:val="both"/>
      </w:pPr>
      <w:r>
        <w:t>9.</w:t>
      </w:r>
      <w:r w:rsidR="00F00ADC">
        <w:t>2</w:t>
      </w:r>
      <w: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482227" w:rsidRDefault="00F00ADC">
      <w:pPr>
        <w:pStyle w:val="ConsPlusNormal"/>
        <w:ind w:firstLine="540"/>
        <w:jc w:val="both"/>
      </w:pPr>
      <w:r>
        <w:t>9.2</w:t>
      </w:r>
      <w:r w:rsidR="00482227">
        <w:t>.1. Работникам в возрасте до 18 лет труд оплачивается с учетом сокращенной продолжительности работы.</w:t>
      </w:r>
    </w:p>
    <w:p w:rsidR="00482227" w:rsidRDefault="00F00ADC">
      <w:pPr>
        <w:pStyle w:val="ConsPlusNormal"/>
        <w:ind w:firstLine="540"/>
        <w:jc w:val="both"/>
      </w:pPr>
      <w:r>
        <w:t>9.3</w:t>
      </w:r>
      <w:r w:rsidR="00482227">
        <w:t>. В случае установления Работнику неполного рабочего времени оплата труда производится пропорционально отработанному им времени.</w:t>
      </w:r>
    </w:p>
    <w:p w:rsidR="00482227" w:rsidRPr="00B26B64" w:rsidRDefault="00482227">
      <w:pPr>
        <w:pStyle w:val="ConsPlusNormal"/>
        <w:ind w:firstLine="540"/>
        <w:jc w:val="both"/>
      </w:pPr>
      <w:r w:rsidRPr="00B26B64">
        <w:t>9.</w:t>
      </w:r>
      <w:r w:rsidR="00F00ADC" w:rsidRPr="00B26B64">
        <w:t>4</w:t>
      </w:r>
      <w:r w:rsidRPr="00B26B64">
        <w:t xml:space="preserve">. Заработная плата выплачивается работникам каждые полмесяца: </w:t>
      </w:r>
      <w:r w:rsidR="00B26B64" w:rsidRPr="00B26B64">
        <w:t>10</w:t>
      </w:r>
      <w:r w:rsidRPr="00B26B64">
        <w:t xml:space="preserve">-го и </w:t>
      </w:r>
      <w:r w:rsidR="00B26B64" w:rsidRPr="00B26B64">
        <w:t>25</w:t>
      </w:r>
      <w:r w:rsidRPr="00B26B64">
        <w:t>-го числа</w:t>
      </w:r>
      <w:r w:rsidRPr="00B26B64">
        <w:rPr>
          <w:b/>
        </w:rPr>
        <w:t xml:space="preserve"> </w:t>
      </w:r>
      <w:r w:rsidRPr="00B26B64">
        <w:t>каждого месяца: 2</w:t>
      </w:r>
      <w:r w:rsidR="00B26B64" w:rsidRPr="00B26B64">
        <w:t>5</w:t>
      </w:r>
      <w:r w:rsidRPr="00B26B64">
        <w:t xml:space="preserve">-го числа выплачивается первая часть заработной платы Работника за текущий месяц в сумме </w:t>
      </w:r>
      <w:r w:rsidR="00F00ADC" w:rsidRPr="00B26B64">
        <w:t>4</w:t>
      </w:r>
      <w:r w:rsidRPr="00B26B64">
        <w:t xml:space="preserve">0 процентов должностного оклада; </w:t>
      </w:r>
      <w:r w:rsidR="00B26B64" w:rsidRPr="00B26B64">
        <w:t>10</w:t>
      </w:r>
      <w:r w:rsidRPr="00B26B64">
        <w:t>-го числа месяца, следующего за расчетным, производится полный расчет с Работником.</w:t>
      </w:r>
    </w:p>
    <w:p w:rsidR="00482227" w:rsidRDefault="00482227">
      <w:pPr>
        <w:pStyle w:val="ConsPlusNormal"/>
        <w:ind w:firstLine="540"/>
        <w:jc w:val="both"/>
      </w:pPr>
      <w:r>
        <w:t>9.</w:t>
      </w:r>
      <w:r w:rsidR="00F00ADC">
        <w:t>4</w:t>
      </w:r>
      <w: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482227" w:rsidRDefault="00482227">
      <w:pPr>
        <w:pStyle w:val="ConsPlusNormal"/>
        <w:ind w:firstLine="540"/>
        <w:jc w:val="both"/>
      </w:pPr>
      <w:r>
        <w:t>9.</w:t>
      </w:r>
      <w:r w:rsidR="00F00ADC">
        <w:t>5</w:t>
      </w:r>
      <w:r>
        <w:t xml:space="preserve">. Выплата заработной платы производится в валюте РФ в кассе </w:t>
      </w:r>
      <w:r w:rsidR="006767E4">
        <w:t>Центра</w:t>
      </w:r>
      <w:r>
        <w:t>.</w:t>
      </w:r>
    </w:p>
    <w:p w:rsidR="00482227" w:rsidRDefault="00482227">
      <w:pPr>
        <w:pStyle w:val="ConsPlusNormal"/>
        <w:ind w:firstLine="540"/>
        <w:jc w:val="both"/>
      </w:pPr>
      <w:r>
        <w:t>9.</w:t>
      </w:r>
      <w:r w:rsidR="00F00ADC">
        <w:t>5</w:t>
      </w:r>
      <w:r>
        <w:t>.1.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482227" w:rsidRDefault="00482227">
      <w:pPr>
        <w:pStyle w:val="ConsPlusNormal"/>
        <w:ind w:firstLine="540"/>
        <w:jc w:val="both"/>
      </w:pPr>
      <w:r>
        <w:t>9.</w:t>
      </w:r>
      <w:r w:rsidR="00F00ADC">
        <w:t>6</w:t>
      </w:r>
      <w:r>
        <w:t xml:space="preserve">. Работодатель с заработной платы Работника перечисляет налоги в размерах и порядке, </w:t>
      </w:r>
      <w:r>
        <w:lastRenderedPageBreak/>
        <w:t>предусмотренном действующим законодательством РФ.</w:t>
      </w:r>
    </w:p>
    <w:p w:rsidR="00482227" w:rsidRDefault="00F00ADC">
      <w:pPr>
        <w:pStyle w:val="ConsPlusNormal"/>
        <w:ind w:firstLine="540"/>
        <w:jc w:val="both"/>
      </w:pPr>
      <w:r>
        <w:t>9.7</w:t>
      </w:r>
      <w:r w:rsidR="00482227">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2" w:history="1">
        <w:r w:rsidR="00482227">
          <w:rPr>
            <w:color w:val="0000FF"/>
          </w:rPr>
          <w:t>кодексом</w:t>
        </w:r>
      </w:hyperlink>
      <w:r w:rsidR="00482227">
        <w:t xml:space="preserve"> РФ или иными федеральными законами. К таким случаям относится отстранение от работы:</w:t>
      </w:r>
    </w:p>
    <w:p w:rsidR="00482227" w:rsidRDefault="00482227">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482227" w:rsidRDefault="00482227">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482227" w:rsidRDefault="00482227">
      <w:pPr>
        <w:pStyle w:val="ConsPlusNormal"/>
        <w:ind w:firstLine="540"/>
        <w:jc w:val="both"/>
      </w:pPr>
      <w:r>
        <w:t xml:space="preserve">- в связи с </w:t>
      </w:r>
      <w:proofErr w:type="spellStart"/>
      <w:r>
        <w:t>непрохождением</w:t>
      </w:r>
      <w:proofErr w:type="spellEnd"/>
      <w:r>
        <w:t xml:space="preserve"> обучения и проверки знаний и навыков в области охраны труда. Оплата в период отстранения производится как за простой;</w:t>
      </w:r>
    </w:p>
    <w:p w:rsidR="00482227" w:rsidRDefault="00482227">
      <w:pPr>
        <w:pStyle w:val="ConsPlusNormal"/>
        <w:ind w:firstLine="540"/>
        <w:jc w:val="both"/>
      </w:pPr>
      <w:r>
        <w:t xml:space="preserve">- в связи с </w:t>
      </w:r>
      <w:proofErr w:type="spellStart"/>
      <w:r>
        <w:t>непрохождением</w:t>
      </w:r>
      <w:proofErr w:type="spellEnd"/>
      <w: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482227" w:rsidRDefault="00482227">
      <w:pPr>
        <w:pStyle w:val="ConsPlusNormal"/>
        <w:jc w:val="both"/>
      </w:pPr>
    </w:p>
    <w:p w:rsidR="00482227" w:rsidRDefault="00482227">
      <w:pPr>
        <w:pStyle w:val="ConsPlusNormal"/>
        <w:jc w:val="center"/>
      </w:pPr>
      <w:r>
        <w:t>10. Поощрения за труд</w:t>
      </w:r>
    </w:p>
    <w:p w:rsidR="00482227" w:rsidRDefault="00482227">
      <w:pPr>
        <w:pStyle w:val="ConsPlusNormal"/>
        <w:jc w:val="center"/>
      </w:pPr>
      <w:r>
        <w:t>(</w:t>
      </w:r>
      <w:hyperlink r:id="rId93" w:history="1">
        <w:r>
          <w:rPr>
            <w:color w:val="0000FF"/>
          </w:rPr>
          <w:t>ст. 191</w:t>
        </w:r>
      </w:hyperlink>
      <w:r>
        <w:t xml:space="preserve"> ТК РФ)</w:t>
      </w:r>
    </w:p>
    <w:p w:rsidR="00482227" w:rsidRDefault="00482227">
      <w:pPr>
        <w:pStyle w:val="ConsPlusNormal"/>
        <w:jc w:val="both"/>
      </w:pPr>
    </w:p>
    <w:p w:rsidR="00482227" w:rsidRDefault="00482227">
      <w:pPr>
        <w:pStyle w:val="ConsPlusNormal"/>
        <w:ind w:firstLine="540"/>
        <w:jc w:val="both"/>
      </w:pPr>
      <w:bookmarkStart w:id="3" w:name="P321"/>
      <w:bookmarkEnd w:id="3"/>
      <w: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482227" w:rsidRDefault="00482227">
      <w:pPr>
        <w:pStyle w:val="ConsPlusNormal"/>
        <w:ind w:firstLine="540"/>
        <w:jc w:val="both"/>
      </w:pPr>
      <w:r>
        <w:t>- объявление благодарности;</w:t>
      </w:r>
    </w:p>
    <w:p w:rsidR="00482227" w:rsidRDefault="00482227">
      <w:pPr>
        <w:pStyle w:val="ConsPlusNormal"/>
        <w:ind w:firstLine="540"/>
        <w:jc w:val="both"/>
      </w:pPr>
      <w:r>
        <w:t>- награждение ценным подарком;</w:t>
      </w:r>
    </w:p>
    <w:p w:rsidR="00482227" w:rsidRDefault="00482227">
      <w:pPr>
        <w:pStyle w:val="ConsPlusNormal"/>
        <w:ind w:firstLine="540"/>
        <w:jc w:val="both"/>
      </w:pPr>
      <w:r>
        <w:t>- награждение почетной грамотой.</w:t>
      </w:r>
    </w:p>
    <w:p w:rsidR="00482227" w:rsidRDefault="00482227">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482227" w:rsidRDefault="00482227">
      <w:pPr>
        <w:pStyle w:val="ConsPlusNormal"/>
        <w:jc w:val="both"/>
      </w:pPr>
    </w:p>
    <w:p w:rsidR="00482227" w:rsidRDefault="00482227">
      <w:pPr>
        <w:pStyle w:val="ConsPlusNormal"/>
        <w:jc w:val="center"/>
      </w:pPr>
      <w:r>
        <w:t>11. Ответственность сторон</w:t>
      </w:r>
    </w:p>
    <w:p w:rsidR="00482227" w:rsidRDefault="00482227">
      <w:pPr>
        <w:pStyle w:val="ConsPlusNormal"/>
        <w:jc w:val="center"/>
      </w:pPr>
      <w:r>
        <w:t>(</w:t>
      </w:r>
      <w:hyperlink r:id="rId94" w:history="1">
        <w:r>
          <w:rPr>
            <w:color w:val="0000FF"/>
          </w:rPr>
          <w:t>ст. ст. 192</w:t>
        </w:r>
      </w:hyperlink>
      <w:r>
        <w:t xml:space="preserve">, </w:t>
      </w:r>
      <w:hyperlink r:id="rId95" w:history="1">
        <w:r>
          <w:rPr>
            <w:color w:val="0000FF"/>
          </w:rPr>
          <w:t>193</w:t>
        </w:r>
      </w:hyperlink>
      <w:r>
        <w:t xml:space="preserve">, </w:t>
      </w:r>
      <w:hyperlink r:id="rId96" w:history="1">
        <w:r>
          <w:rPr>
            <w:color w:val="0000FF"/>
          </w:rPr>
          <w:t>194</w:t>
        </w:r>
      </w:hyperlink>
      <w:r>
        <w:t xml:space="preserve">, </w:t>
      </w:r>
      <w:hyperlink r:id="rId97" w:history="1">
        <w:r>
          <w:rPr>
            <w:color w:val="0000FF"/>
          </w:rPr>
          <w:t>232</w:t>
        </w:r>
      </w:hyperlink>
      <w:r>
        <w:t xml:space="preserve"> - </w:t>
      </w:r>
      <w:hyperlink r:id="rId98" w:history="1">
        <w:r>
          <w:rPr>
            <w:color w:val="0000FF"/>
          </w:rPr>
          <w:t>250</w:t>
        </w:r>
      </w:hyperlink>
      <w:r>
        <w:t xml:space="preserve"> ТК РФ)</w:t>
      </w:r>
    </w:p>
    <w:p w:rsidR="00482227" w:rsidRDefault="00482227">
      <w:pPr>
        <w:pStyle w:val="ConsPlusNormal"/>
        <w:jc w:val="both"/>
      </w:pPr>
    </w:p>
    <w:p w:rsidR="00482227" w:rsidRDefault="00482227">
      <w:pPr>
        <w:pStyle w:val="ConsPlusNormal"/>
        <w:ind w:firstLine="540"/>
        <w:jc w:val="both"/>
      </w:pPr>
      <w:r>
        <w:t>11.1. Ответственность Работника:</w:t>
      </w:r>
    </w:p>
    <w:p w:rsidR="00482227" w:rsidRDefault="00482227">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482227" w:rsidRDefault="00482227">
      <w:pPr>
        <w:pStyle w:val="ConsPlusNormal"/>
        <w:ind w:firstLine="540"/>
        <w:jc w:val="both"/>
      </w:pPr>
      <w:r>
        <w:t>11.1.2. Работодатель имеет право применить следующие дисциплинарные взыскания:</w:t>
      </w:r>
    </w:p>
    <w:p w:rsidR="00482227" w:rsidRDefault="00482227">
      <w:pPr>
        <w:pStyle w:val="ConsPlusNormal"/>
        <w:ind w:firstLine="540"/>
        <w:jc w:val="both"/>
      </w:pPr>
      <w:r>
        <w:t>- замечание;</w:t>
      </w:r>
    </w:p>
    <w:p w:rsidR="00482227" w:rsidRDefault="00482227">
      <w:pPr>
        <w:pStyle w:val="ConsPlusNormal"/>
        <w:ind w:firstLine="540"/>
        <w:jc w:val="both"/>
      </w:pPr>
      <w:r>
        <w:t>- выговор;</w:t>
      </w:r>
    </w:p>
    <w:p w:rsidR="00482227" w:rsidRDefault="00482227">
      <w:pPr>
        <w:pStyle w:val="ConsPlusNormal"/>
        <w:ind w:firstLine="540"/>
        <w:jc w:val="both"/>
      </w:pPr>
      <w:r>
        <w:t xml:space="preserve">- увольнение по соответствующим основаниям, предусмотренным Трудовым </w:t>
      </w:r>
      <w:hyperlink r:id="rId99" w:history="1">
        <w:r>
          <w:rPr>
            <w:color w:val="0000FF"/>
          </w:rPr>
          <w:t>кодексом</w:t>
        </w:r>
      </w:hyperlink>
      <w:r>
        <w:t xml:space="preserve"> РФ.</w:t>
      </w:r>
    </w:p>
    <w:p w:rsidR="00482227" w:rsidRDefault="00482227">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82227" w:rsidRDefault="00482227">
      <w:pPr>
        <w:pStyle w:val="ConsPlusNormal"/>
        <w:ind w:firstLine="540"/>
        <w:jc w:val="both"/>
      </w:pPr>
      <w: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482227" w:rsidRDefault="00482227">
      <w:pPr>
        <w:pStyle w:val="ConsPlusNormal"/>
        <w:ind w:firstLine="540"/>
        <w:jc w:val="both"/>
      </w:pPr>
      <w: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82227" w:rsidRDefault="00482227">
      <w:pPr>
        <w:pStyle w:val="ConsPlusNormal"/>
        <w:ind w:firstLine="540"/>
        <w:jc w:val="both"/>
      </w:pPr>
      <w: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w:t>
      </w:r>
      <w:r>
        <w:lastRenderedPageBreak/>
        <w:t>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482227" w:rsidRDefault="00482227">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82227" w:rsidRDefault="00482227">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82227" w:rsidRDefault="00482227">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82227" w:rsidRDefault="00482227">
      <w:pPr>
        <w:pStyle w:val="ConsPlusNormal"/>
        <w:ind w:firstLine="540"/>
        <w:jc w:val="both"/>
      </w:pPr>
      <w:r>
        <w:t xml:space="preserve">11.1.10. В течение срока действия дисциплинарного взыскания меры поощрения, указанные в </w:t>
      </w:r>
      <w:hyperlink w:anchor="P321" w:history="1">
        <w:r>
          <w:rPr>
            <w:color w:val="0000FF"/>
          </w:rPr>
          <w:t>пункте 10.1</w:t>
        </w:r>
      </w:hyperlink>
      <w:r>
        <w:t xml:space="preserve"> настоящих Правил, к Работнику не применяются.</w:t>
      </w:r>
    </w:p>
    <w:p w:rsidR="00482227" w:rsidRDefault="00482227">
      <w:pPr>
        <w:pStyle w:val="ConsPlusNormal"/>
        <w:ind w:firstLine="540"/>
        <w:jc w:val="both"/>
      </w:pPr>
      <w:r>
        <w:t xml:space="preserve">11.1.11. Работодатель имеет право привлекать Работника к материальной ответственности в порядке, установленном Трудовым </w:t>
      </w:r>
      <w:hyperlink r:id="rId100" w:history="1">
        <w:r>
          <w:rPr>
            <w:color w:val="0000FF"/>
          </w:rPr>
          <w:t>кодексом</w:t>
        </w:r>
      </w:hyperlink>
      <w:r>
        <w:t xml:space="preserve"> РФ и иными федеральными законами.</w:t>
      </w:r>
    </w:p>
    <w:p w:rsidR="00482227" w:rsidRDefault="00482227">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482227" w:rsidRDefault="00482227">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1" w:history="1">
        <w:r>
          <w:rPr>
            <w:color w:val="0000FF"/>
          </w:rPr>
          <w:t>кодексом</w:t>
        </w:r>
      </w:hyperlink>
      <w:r>
        <w:t xml:space="preserve"> РФ или иными федеральными законами.</w:t>
      </w:r>
    </w:p>
    <w:p w:rsidR="00482227" w:rsidRDefault="00482227">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2" w:history="1">
        <w:r>
          <w:rPr>
            <w:color w:val="0000FF"/>
          </w:rPr>
          <w:t>кодексом</w:t>
        </w:r>
      </w:hyperlink>
      <w:r>
        <w:t xml:space="preserve"> РФ или иными федеральными законами.</w:t>
      </w:r>
    </w:p>
    <w:p w:rsidR="00482227" w:rsidRDefault="00482227">
      <w:pPr>
        <w:pStyle w:val="ConsPlusNormal"/>
        <w:ind w:firstLine="540"/>
        <w:jc w:val="both"/>
      </w:pPr>
      <w: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482227" w:rsidRDefault="00482227">
      <w:pPr>
        <w:pStyle w:val="ConsPlusNormal"/>
        <w:ind w:firstLine="540"/>
        <w:jc w:val="both"/>
      </w:pPr>
      <w:r>
        <w:t>11.1.16. Работник освобождается от материальной ответственности, если ущерб возник вследствие:</w:t>
      </w:r>
    </w:p>
    <w:p w:rsidR="00482227" w:rsidRDefault="00482227">
      <w:pPr>
        <w:pStyle w:val="ConsPlusNormal"/>
        <w:ind w:firstLine="540"/>
        <w:jc w:val="both"/>
      </w:pPr>
      <w:r>
        <w:t>- действия непреодолимой силы;</w:t>
      </w:r>
    </w:p>
    <w:p w:rsidR="00482227" w:rsidRDefault="00482227">
      <w:pPr>
        <w:pStyle w:val="ConsPlusNormal"/>
        <w:ind w:firstLine="540"/>
        <w:jc w:val="both"/>
      </w:pPr>
      <w:r>
        <w:t>- нормального хозяйственного риска;</w:t>
      </w:r>
    </w:p>
    <w:p w:rsidR="00482227" w:rsidRDefault="00482227">
      <w:pPr>
        <w:pStyle w:val="ConsPlusNormal"/>
        <w:ind w:firstLine="540"/>
        <w:jc w:val="both"/>
      </w:pPr>
      <w:r>
        <w:t>- крайней необходимости или необходимой обороны;</w:t>
      </w:r>
    </w:p>
    <w:p w:rsidR="00482227" w:rsidRDefault="00482227">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482227" w:rsidRDefault="00482227">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3" w:history="1">
        <w:r>
          <w:rPr>
            <w:color w:val="0000FF"/>
          </w:rPr>
          <w:t>кодексом</w:t>
        </w:r>
      </w:hyperlink>
      <w:r>
        <w:t xml:space="preserve"> РФ или иными федеральными законами.</w:t>
      </w:r>
    </w:p>
    <w:p w:rsidR="00482227" w:rsidRDefault="00482227">
      <w:pPr>
        <w:pStyle w:val="ConsPlusNormal"/>
        <w:ind w:firstLine="540"/>
        <w:jc w:val="both"/>
      </w:pPr>
      <w:r>
        <w:t xml:space="preserve">11.1.18. В случаях, предусмотренных Трудовым </w:t>
      </w:r>
      <w:hyperlink r:id="rId104" w:history="1">
        <w:r>
          <w:rPr>
            <w:color w:val="0000FF"/>
          </w:rPr>
          <w:t>кодексом</w:t>
        </w:r>
      </w:hyperlink>
      <w: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82227" w:rsidRDefault="00482227">
      <w:pPr>
        <w:pStyle w:val="ConsPlusNormal"/>
        <w:ind w:firstLine="540"/>
        <w:jc w:val="both"/>
      </w:pPr>
      <w: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82227" w:rsidRDefault="00482227">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482227" w:rsidRDefault="00482227">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482227" w:rsidRDefault="00482227">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82227" w:rsidRDefault="00482227">
      <w:pPr>
        <w:pStyle w:val="ConsPlusNormal"/>
        <w:ind w:firstLine="540"/>
        <w:jc w:val="both"/>
      </w:pPr>
      <w:r>
        <w:t xml:space="preserve">11.1.23. Если месячный срок истек или Работник не согласен добровольно возместить </w:t>
      </w:r>
      <w:r>
        <w:lastRenderedPageBreak/>
        <w:t>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82227" w:rsidRDefault="00482227">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82227" w:rsidRDefault="00482227">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82227" w:rsidRDefault="00482227">
      <w:pPr>
        <w:pStyle w:val="ConsPlusNormal"/>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82227" w:rsidRDefault="00482227">
      <w:pPr>
        <w:pStyle w:val="ConsPlusNormal"/>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82227" w:rsidRDefault="00482227">
      <w:pPr>
        <w:pStyle w:val="ConsPlusNormal"/>
        <w:ind w:firstLine="540"/>
        <w:jc w:val="both"/>
      </w:pPr>
      <w:r>
        <w:t>11.2. Ответственность Работодателя:</w:t>
      </w:r>
    </w:p>
    <w:p w:rsidR="00482227" w:rsidRDefault="00482227">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5" w:history="1">
        <w:r>
          <w:rPr>
            <w:color w:val="0000FF"/>
          </w:rPr>
          <w:t>кодексом</w:t>
        </w:r>
      </w:hyperlink>
      <w:r>
        <w:t xml:space="preserve"> РФ или иными федеральными законами.</w:t>
      </w:r>
    </w:p>
    <w:p w:rsidR="00482227" w:rsidRDefault="00482227">
      <w:pPr>
        <w:pStyle w:val="ConsPlusNormal"/>
        <w:ind w:firstLine="540"/>
        <w:jc w:val="both"/>
      </w:pPr>
      <w:r>
        <w:t xml:space="preserve">11.2.2. Работодатель, причинивший ущерб Работнику, возмещает этот ущерб в соответствии с Трудовым </w:t>
      </w:r>
      <w:hyperlink r:id="rId106" w:history="1">
        <w:r>
          <w:rPr>
            <w:color w:val="0000FF"/>
          </w:rPr>
          <w:t>кодексом</w:t>
        </w:r>
      </w:hyperlink>
      <w:r>
        <w:t xml:space="preserve"> РФ и иными федеральными законами.</w:t>
      </w:r>
    </w:p>
    <w:p w:rsidR="00482227" w:rsidRDefault="00482227">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482227" w:rsidRDefault="00482227">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482227" w:rsidRDefault="00482227">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482227" w:rsidRDefault="00482227">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482227" w:rsidRDefault="00482227">
      <w:pPr>
        <w:pStyle w:val="ConsPlusNormal"/>
        <w:ind w:firstLine="540"/>
        <w:jc w:val="both"/>
      </w:pPr>
      <w: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82227" w:rsidRDefault="00482227">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82227" w:rsidRDefault="00482227">
      <w:pPr>
        <w:pStyle w:val="ConsPlusNormal"/>
        <w:jc w:val="both"/>
      </w:pPr>
    </w:p>
    <w:p w:rsidR="00482227" w:rsidRDefault="00482227">
      <w:pPr>
        <w:pStyle w:val="ConsPlusNormal"/>
        <w:jc w:val="center"/>
      </w:pPr>
      <w:r>
        <w:t>12. Заключительные положения</w:t>
      </w:r>
    </w:p>
    <w:p w:rsidR="00482227" w:rsidRDefault="00482227">
      <w:pPr>
        <w:pStyle w:val="ConsPlusNormal"/>
        <w:jc w:val="both"/>
      </w:pPr>
    </w:p>
    <w:p w:rsidR="00482227" w:rsidRDefault="00482227">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7" w:history="1">
        <w:r>
          <w:rPr>
            <w:color w:val="0000FF"/>
          </w:rPr>
          <w:t>кодекса</w:t>
        </w:r>
      </w:hyperlink>
      <w:r>
        <w:t xml:space="preserve"> РФ и иных нормативных правовых актов РФ.</w:t>
      </w:r>
    </w:p>
    <w:p w:rsidR="00482227" w:rsidRDefault="00482227">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482227" w:rsidRDefault="00482227">
      <w:pPr>
        <w:pStyle w:val="ConsPlusNormal"/>
        <w:jc w:val="both"/>
      </w:pPr>
    </w:p>
    <w:p w:rsidR="00482227" w:rsidRDefault="00482227">
      <w:pPr>
        <w:pStyle w:val="ConsPlusNormal"/>
        <w:jc w:val="both"/>
      </w:pPr>
    </w:p>
    <w:p w:rsidR="00482227" w:rsidRDefault="00482227">
      <w:pPr>
        <w:pStyle w:val="ConsPlusNormal"/>
        <w:pBdr>
          <w:top w:val="single" w:sz="6" w:space="0" w:color="auto"/>
        </w:pBdr>
        <w:spacing w:before="100" w:after="100"/>
        <w:jc w:val="both"/>
        <w:rPr>
          <w:sz w:val="2"/>
          <w:szCs w:val="2"/>
        </w:rPr>
      </w:pPr>
    </w:p>
    <w:p w:rsidR="00BD7CEE" w:rsidRDefault="00BD7CEE"/>
    <w:sectPr w:rsidR="00BD7CEE" w:rsidSect="00B26B6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7"/>
    <w:rsid w:val="001C0460"/>
    <w:rsid w:val="00482227"/>
    <w:rsid w:val="005910D5"/>
    <w:rsid w:val="006521E1"/>
    <w:rsid w:val="006767E4"/>
    <w:rsid w:val="0071342F"/>
    <w:rsid w:val="00766066"/>
    <w:rsid w:val="007C651A"/>
    <w:rsid w:val="00B26B64"/>
    <w:rsid w:val="00BD7CEE"/>
    <w:rsid w:val="00E732C9"/>
    <w:rsid w:val="00EA4AC2"/>
    <w:rsid w:val="00F0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22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8222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8222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B26B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6B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22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8222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8222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B26B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09E3D0F033D8B36DE70CE07A192E28198C3BA1BB2888C7AA8F351A5C334A53A551EE8C68h9jCO" TargetMode="External"/><Relationship Id="rId21" Type="http://schemas.openxmlformats.org/officeDocument/2006/relationships/hyperlink" Target="consultantplus://offline/ref=2009E3D0F033D8B36DE70CE07A192E28198C3BA1BB2888C7AA8F351A5Ch3j3O" TargetMode="External"/><Relationship Id="rId42" Type="http://schemas.openxmlformats.org/officeDocument/2006/relationships/hyperlink" Target="consultantplus://offline/ref=2009E3D0F033D8B36DE70CE07A192E28198C3BA1BB2888C7AA8F351A5Ch3j3O" TargetMode="External"/><Relationship Id="rId47" Type="http://schemas.openxmlformats.org/officeDocument/2006/relationships/hyperlink" Target="consultantplus://offline/ref=2009E3D0F033D8B36DE70CE07A192E28198C3BA1BB2888C7AA8F351A5Ch3j3O" TargetMode="External"/><Relationship Id="rId63" Type="http://schemas.openxmlformats.org/officeDocument/2006/relationships/hyperlink" Target="consultantplus://offline/ref=2009E3D0F033D8B36DE70CE07A192E28198C3BA1BB2888C7AA8F351A5C334A53A551EE896C9E47CCh7jAO" TargetMode="External"/><Relationship Id="rId68" Type="http://schemas.openxmlformats.org/officeDocument/2006/relationships/hyperlink" Target="consultantplus://offline/ref=2009E3D0F033D8B36DE70CE07A192E28198C3BA1BB2888C7AA8F351A5C334A53A551EE896C9E48C9h7j8O" TargetMode="External"/><Relationship Id="rId84" Type="http://schemas.openxmlformats.org/officeDocument/2006/relationships/hyperlink" Target="consultantplus://offline/ref=2009E3D0F033D8B36DE70CE07A192E28198C3BA1BB2888C7AA8F351A5C334A53A551EE896C9E45CDh7jFO" TargetMode="External"/><Relationship Id="rId89" Type="http://schemas.openxmlformats.org/officeDocument/2006/relationships/hyperlink" Target="consultantplus://offline/ref=2009E3D0F033D8B36DE70CE07A192E28198C3BA1BB2888C7AA8F351A5C334A53A551EE896C9F46CFh7jBO" TargetMode="External"/><Relationship Id="rId16" Type="http://schemas.openxmlformats.org/officeDocument/2006/relationships/hyperlink" Target="consultantplus://offline/ref=2009E3D0F033D8B36DE70CE07A192E28198C3BA1BB2888C7AA8F351A5C334A53A551EE8C6Eh9jDO" TargetMode="External"/><Relationship Id="rId107" Type="http://schemas.openxmlformats.org/officeDocument/2006/relationships/hyperlink" Target="consultantplus://offline/ref=2009E3D0F033D8B36DE70CE07A192E28198C3BA1BB2888C7AA8F351A5Ch3j3O" TargetMode="External"/><Relationship Id="rId11" Type="http://schemas.openxmlformats.org/officeDocument/2006/relationships/hyperlink" Target="consultantplus://offline/ref=2009E3D0F033D8B36DE70CE07A192E28198C3BA1BB2888C7AA8F351A5C334A53A551EE896C9E44C1h7jEO" TargetMode="External"/><Relationship Id="rId32" Type="http://schemas.openxmlformats.org/officeDocument/2006/relationships/hyperlink" Target="consultantplus://offline/ref=2009E3D0F033D8B36DE70CE07A192E28198C3BA1BB2888C7AA8F351A5Ch3j3O" TargetMode="External"/><Relationship Id="rId37" Type="http://schemas.openxmlformats.org/officeDocument/2006/relationships/hyperlink" Target="consultantplus://offline/ref=2009E3D0F033D8B36DE70CE07A192E28198C3BA1BB2888C7AA8F351A5Ch3j3O" TargetMode="External"/><Relationship Id="rId53" Type="http://schemas.openxmlformats.org/officeDocument/2006/relationships/hyperlink" Target="consultantplus://offline/ref=2009E3D0F033D8B36DE70CE07A192E28198C3BA1BB2888C7AA8F351A5C334A53A551EE896C9E46CEh7j1O" TargetMode="External"/><Relationship Id="rId58" Type="http://schemas.openxmlformats.org/officeDocument/2006/relationships/hyperlink" Target="consultantplus://offline/ref=2009E3D0F033D8B36DE70CE07A192E28198C3BA1BB2888C7AA8F351A5C334A53A551EE8D6Ah9j9O" TargetMode="External"/><Relationship Id="rId74" Type="http://schemas.openxmlformats.org/officeDocument/2006/relationships/hyperlink" Target="consultantplus://offline/ref=2009E3D0F033D8B36DE70CE07A192E28198C3BA1BB2888C7AA8F351A5C334A53A551EE896C9E48CFh7jDO" TargetMode="External"/><Relationship Id="rId79" Type="http://schemas.openxmlformats.org/officeDocument/2006/relationships/hyperlink" Target="consultantplus://offline/ref=2009E3D0F033D8B36DE70CE07A192E28198C34A6BC2D88C7AA8F351A5C334A53A551EE896C9E41CEh7j1O" TargetMode="External"/><Relationship Id="rId102" Type="http://schemas.openxmlformats.org/officeDocument/2006/relationships/hyperlink" Target="consultantplus://offline/ref=2009E3D0F033D8B36DE70CE07A192E28198C3BA1BB2888C7AA8F351A5Ch3j3O" TargetMode="External"/><Relationship Id="rId5" Type="http://schemas.openxmlformats.org/officeDocument/2006/relationships/hyperlink" Target="consultantplus://offline/ref=2009E3D0F033D8B36DE70CE07A192E28198C3BA1BB2888C7AA8F351A5C334A53A551EE896C9E41CDh7j9O" TargetMode="External"/><Relationship Id="rId90" Type="http://schemas.openxmlformats.org/officeDocument/2006/relationships/hyperlink" Target="consultantplus://offline/ref=2009E3D0F033D8B36DE70CE07A192E281A853DA5BD2988C7AA8F351A5C334A53A551EE896C9E42C9h7j1O" TargetMode="External"/><Relationship Id="rId95" Type="http://schemas.openxmlformats.org/officeDocument/2006/relationships/hyperlink" Target="consultantplus://offline/ref=2009E3D0F033D8B36DE70CE07A192E28198C3BA1BB2888C7AA8F351A5C334A53A551EE896C9F41C0h7j8O" TargetMode="External"/><Relationship Id="rId22" Type="http://schemas.openxmlformats.org/officeDocument/2006/relationships/hyperlink" Target="consultantplus://offline/ref=2009E3D0F033D8B36DE70CE07A192E28198C3BA1BB2888C7AA8F351A5Ch3j3O" TargetMode="External"/><Relationship Id="rId27" Type="http://schemas.openxmlformats.org/officeDocument/2006/relationships/hyperlink" Target="consultantplus://offline/ref=2009E3D0F033D8B36DE70CE07A192E28198C3BA1BB2888C7AA8F351A5C334A53A551EE8C68h9j9O" TargetMode="External"/><Relationship Id="rId43" Type="http://schemas.openxmlformats.org/officeDocument/2006/relationships/hyperlink" Target="consultantplus://offline/ref=2009E3D0F033D8B36DE70CE07A192E28198C3BA1BB2888C7AA8F351A5Ch3j3O" TargetMode="External"/><Relationship Id="rId48" Type="http://schemas.openxmlformats.org/officeDocument/2006/relationships/hyperlink" Target="consultantplus://offline/ref=2009E3D0F033D8B36DE70CE07A192E28198C3BA1BB2888C7AA8F351A5Ch3j3O" TargetMode="External"/><Relationship Id="rId64" Type="http://schemas.openxmlformats.org/officeDocument/2006/relationships/hyperlink" Target="consultantplus://offline/ref=2009E3D0F033D8B36DE70CE07A192E28198C3BA1BB2888C7AA8F351A5C334A53A551EE896C9E47CCh7jCO" TargetMode="External"/><Relationship Id="rId69" Type="http://schemas.openxmlformats.org/officeDocument/2006/relationships/hyperlink" Target="consultantplus://offline/ref=2009E3D0F033D8B36DE70CE07A192E28198C3BA1BB2888C7AA8F351A5C334A53A551EE896C9E48C9h7jAO" TargetMode="External"/><Relationship Id="rId80" Type="http://schemas.openxmlformats.org/officeDocument/2006/relationships/hyperlink" Target="consultantplus://offline/ref=2009E3D0F033D8B36DE70CE07A192E28198134ACBD2B88C7AA8F351A5C334A53A551EE896C9E40CDh7j8O" TargetMode="External"/><Relationship Id="rId85" Type="http://schemas.openxmlformats.org/officeDocument/2006/relationships/hyperlink" Target="consultantplus://offline/ref=2009E3D0F033D8B36DE70CE07A192E28198C3BA1BB2888C7AA8F351A5C334A53A551EE896C9E46C1h7jFO" TargetMode="External"/><Relationship Id="rId12" Type="http://schemas.openxmlformats.org/officeDocument/2006/relationships/hyperlink" Target="consultantplus://offline/ref=2009E3D0F033D8B36DE70CE07A192E28198C3BA1BB2888C7AA8F351A5C334A53A551EE896C9E44C0h7jBO" TargetMode="External"/><Relationship Id="rId17" Type="http://schemas.openxmlformats.org/officeDocument/2006/relationships/hyperlink" Target="consultantplus://offline/ref=2009E3D0F033D8B36DE70CE07A192E28198C3BA1BB2888C7AA8F351A5C334A53A551EE896C9F42C1h7jCO" TargetMode="External"/><Relationship Id="rId33" Type="http://schemas.openxmlformats.org/officeDocument/2006/relationships/hyperlink" Target="consultantplus://offline/ref=2009E3D0F033D8B36DE70CE07A192E28198C3BA1BB2888C7AA8F351A5Ch3j3O" TargetMode="External"/><Relationship Id="rId38" Type="http://schemas.openxmlformats.org/officeDocument/2006/relationships/hyperlink" Target="consultantplus://offline/ref=2009E3D0F033D8B36DE70CE07A192E28198C3BA1BB2888C7AA8F351A5Ch3j3O" TargetMode="External"/><Relationship Id="rId59" Type="http://schemas.openxmlformats.org/officeDocument/2006/relationships/hyperlink" Target="consultantplus://offline/ref=2009E3D0F033D8B36DE70CE07A192E28198C3BA1BB2888C7AA8F351A5C334A53A551EE896C9E47CAh7jCO" TargetMode="External"/><Relationship Id="rId103" Type="http://schemas.openxmlformats.org/officeDocument/2006/relationships/hyperlink" Target="consultantplus://offline/ref=2009E3D0F033D8B36DE70CE07A192E28198C3BA1BB2888C7AA8F351A5Ch3j3O" TargetMode="External"/><Relationship Id="rId108" Type="http://schemas.openxmlformats.org/officeDocument/2006/relationships/fontTable" Target="fontTable.xml"/><Relationship Id="rId54" Type="http://schemas.openxmlformats.org/officeDocument/2006/relationships/hyperlink" Target="consultantplus://offline/ref=2009E3D0F033D8B36DE70CE07A192E28198C3BA1BB2888C7AA8F351A5C334A53A551EE896C9E46C1h7jFO" TargetMode="External"/><Relationship Id="rId70" Type="http://schemas.openxmlformats.org/officeDocument/2006/relationships/hyperlink" Target="consultantplus://offline/ref=2009E3D0F033D8B36DE70CE07A192E28198C3BA1BB2888C7AA8F351A5C334A53A551EE896C9E48C8h7jCO" TargetMode="External"/><Relationship Id="rId75" Type="http://schemas.openxmlformats.org/officeDocument/2006/relationships/hyperlink" Target="consultantplus://offline/ref=2009E3D0F033D8B36DE70CE07A192E28198C3BA1BB2888C7AA8F351A5C334A53A551EE896C9F47C8h7jCO" TargetMode="External"/><Relationship Id="rId91" Type="http://schemas.openxmlformats.org/officeDocument/2006/relationships/hyperlink" Target="consultantplus://offline/ref=2009E3D0F033D8B36DE70CE07A192E28198C34A6BC2688C7AA8F351A5C334A53A551EE896C9E40C0h7jFO" TargetMode="External"/><Relationship Id="rId96" Type="http://schemas.openxmlformats.org/officeDocument/2006/relationships/hyperlink" Target="consultantplus://offline/ref=2009E3D0F033D8B36DE70CE07A192E28198C3BA1BB2888C7AA8F351A5C334A53A551EE896C9F41C0h7j0O" TargetMode="External"/><Relationship Id="rId1" Type="http://schemas.openxmlformats.org/officeDocument/2006/relationships/styles" Target="styles.xml"/><Relationship Id="rId6" Type="http://schemas.openxmlformats.org/officeDocument/2006/relationships/hyperlink" Target="consultantplus://offline/ref=2009E3D0F033D8B36DE70CE07A192E28198C3BA1BB2888C7AA8F351A5Ch3j3O" TargetMode="External"/><Relationship Id="rId15" Type="http://schemas.openxmlformats.org/officeDocument/2006/relationships/hyperlink" Target="consultantplus://offline/ref=2009E3D0F033D8B36DE70CE07A192E28198C3BA1BB2888C7AA8F351A5C334A53A551EE896C9C44CDh7jCO" TargetMode="External"/><Relationship Id="rId23" Type="http://schemas.openxmlformats.org/officeDocument/2006/relationships/hyperlink" Target="consultantplus://offline/ref=2009E3D0F033D8B36DE70CE07A192E28198C3BA1BB2888C7AA8F351A5Ch3j3O" TargetMode="External"/><Relationship Id="rId28" Type="http://schemas.openxmlformats.org/officeDocument/2006/relationships/hyperlink" Target="consultantplus://offline/ref=2009E3D0F033D8B36DE70CE07A192E28198C3BA1BB2888C7AA8F351A5C334A53A551EE8C69h9jCO" TargetMode="External"/><Relationship Id="rId36" Type="http://schemas.openxmlformats.org/officeDocument/2006/relationships/hyperlink" Target="consultantplus://offline/ref=2009E3D0F033D8B36DE70CE07A192E28198C3BA1BB2888C7AA8F351A5C334A53A551EE896C9F42C1h7jCO" TargetMode="External"/><Relationship Id="rId49" Type="http://schemas.openxmlformats.org/officeDocument/2006/relationships/hyperlink" Target="consultantplus://offline/ref=2009E3D0F033D8B36DE70CE07A192E28198C3BA1BB2888C7AA8F351A5Ch3j3O" TargetMode="External"/><Relationship Id="rId57" Type="http://schemas.openxmlformats.org/officeDocument/2006/relationships/hyperlink" Target="consultantplus://offline/ref=2009E3D0F033D8B36DE70CE07A192E28198C3BA1BB2888C7AA8F351A5C334A53A551EE8D6Ah9jCO" TargetMode="External"/><Relationship Id="rId106" Type="http://schemas.openxmlformats.org/officeDocument/2006/relationships/hyperlink" Target="consultantplus://offline/ref=2009E3D0F033D8B36DE70CE07A192E28198C3BA1BB2888C7AA8F351A5Ch3j3O" TargetMode="External"/><Relationship Id="rId10" Type="http://schemas.openxmlformats.org/officeDocument/2006/relationships/hyperlink" Target="consultantplus://offline/ref=2009E3D0F033D8B36DE70CE07A192E28198C3BA1BB2888C7AA8F351A5C334A53A551EE896C9E44CEh7jEO" TargetMode="External"/><Relationship Id="rId31" Type="http://schemas.openxmlformats.org/officeDocument/2006/relationships/hyperlink" Target="consultantplus://offline/ref=2009E3D0F033D8B36DE70CE07A192E28198C3BA1BB2888C7AA8F351A5Ch3j3O" TargetMode="External"/><Relationship Id="rId44" Type="http://schemas.openxmlformats.org/officeDocument/2006/relationships/hyperlink" Target="consultantplus://offline/ref=2009E3D0F033D8B36DE70CE07A192E28198C3BA1BB2888C7AA8F351A5C334A53A551EE896C9E41CFh7jAO" TargetMode="External"/><Relationship Id="rId52" Type="http://schemas.openxmlformats.org/officeDocument/2006/relationships/hyperlink" Target="consultantplus://offline/ref=2009E3D0F033D8B36DE70CE07A192E28198C3BA1BB2888C7AA8F351A5C334A53A551EE896C9E46CEh7jDO" TargetMode="External"/><Relationship Id="rId60" Type="http://schemas.openxmlformats.org/officeDocument/2006/relationships/hyperlink" Target="consultantplus://offline/ref=2009E3D0F033D8B36DE70CE07A192E28198C3BA1BB2888C7AA8F351A5C334A53A551EE896C9F46C8h7jAO" TargetMode="External"/><Relationship Id="rId65" Type="http://schemas.openxmlformats.org/officeDocument/2006/relationships/hyperlink" Target="consultantplus://offline/ref=2009E3D0F033D8B36DE70CE07A192E28198C3BA1BB2888C7AA8F351A5C334A53A551EE896C9E47CFh7jAO" TargetMode="External"/><Relationship Id="rId73" Type="http://schemas.openxmlformats.org/officeDocument/2006/relationships/hyperlink" Target="consultantplus://offline/ref=2009E3D0F033D8B36DE70CE07A192E28198C3BA1BB2888C7AA8F351A5C334A53A551EE896C9E48CCh7jBO" TargetMode="External"/><Relationship Id="rId78" Type="http://schemas.openxmlformats.org/officeDocument/2006/relationships/hyperlink" Target="consultantplus://offline/ref=2009E3D0F033D8B36DE70CE07A192E281A853CADBE2D88C7AA8F351A5C334A53A551EE896C9E40CBh7jFO" TargetMode="External"/><Relationship Id="rId81" Type="http://schemas.openxmlformats.org/officeDocument/2006/relationships/hyperlink" Target="consultantplus://offline/ref=2009E3D0F033D8B36DE70CE07A192E28198C3BA1BB2888C7AA8F351A5Ch3j3O" TargetMode="External"/><Relationship Id="rId86" Type="http://schemas.openxmlformats.org/officeDocument/2006/relationships/hyperlink" Target="consultantplus://offline/ref=2009E3D0F033D8B36DE70CE07A192E28198C3BA1BB2888C7AA8F351A5C334A53A551EE8E69h9jBO" TargetMode="External"/><Relationship Id="rId94" Type="http://schemas.openxmlformats.org/officeDocument/2006/relationships/hyperlink" Target="consultantplus://offline/ref=2009E3D0F033D8B36DE70CE07A192E28198C3BA1BB2888C7AA8F351A5C334A53A551EE896C9F41C1h7jBO" TargetMode="External"/><Relationship Id="rId99" Type="http://schemas.openxmlformats.org/officeDocument/2006/relationships/hyperlink" Target="consultantplus://offline/ref=2009E3D0F033D8B36DE70CE07A192E28198C3BA1BB2888C7AA8F351A5Ch3j3O" TargetMode="External"/><Relationship Id="rId101" Type="http://schemas.openxmlformats.org/officeDocument/2006/relationships/hyperlink" Target="consultantplus://offline/ref=2009E3D0F033D8B36DE70CE07A192E28198C3BA1BB2888C7AA8F351A5Ch3j3O" TargetMode="External"/><Relationship Id="rId4" Type="http://schemas.openxmlformats.org/officeDocument/2006/relationships/webSettings" Target="webSettings.xml"/><Relationship Id="rId9" Type="http://schemas.openxmlformats.org/officeDocument/2006/relationships/hyperlink" Target="consultantplus://offline/ref=2009E3D0F033D8B36DE70CE07A192E28198C3BA1BB2888C7AA8F351A5C334A53A551EE8B6Ah9j7O" TargetMode="External"/><Relationship Id="rId13" Type="http://schemas.openxmlformats.org/officeDocument/2006/relationships/hyperlink" Target="consultantplus://offline/ref=2009E3D0F033D8B36DE70CE07A192E28198C3BA1BB2888C7AA8F351A5C334A53A551EE896C9C45C8h7j8O" TargetMode="External"/><Relationship Id="rId18" Type="http://schemas.openxmlformats.org/officeDocument/2006/relationships/hyperlink" Target="consultantplus://offline/ref=2009E3D0F033D8B36DE70CE07A192E28198C3BA1BB2888C7AA8F351A5C334A53A551EE896C9F43C9h7j1O" TargetMode="External"/><Relationship Id="rId39" Type="http://schemas.openxmlformats.org/officeDocument/2006/relationships/hyperlink" Target="consultantplus://offline/ref=2009E3D0F033D8B36DE70CE07A192E28198C3BA1BB2888C7AA8F351A5Ch3j3O" TargetMode="External"/><Relationship Id="rId109" Type="http://schemas.openxmlformats.org/officeDocument/2006/relationships/theme" Target="theme/theme1.xml"/><Relationship Id="rId34" Type="http://schemas.openxmlformats.org/officeDocument/2006/relationships/hyperlink" Target="consultantplus://offline/ref=2009E3D0F033D8B36DE70CE07A192E28198C3BA1BB2888C7AA8F351A5C334A53A551EE896C9E41C1h7jEO" TargetMode="External"/><Relationship Id="rId50" Type="http://schemas.openxmlformats.org/officeDocument/2006/relationships/hyperlink" Target="consultantplus://offline/ref=2009E3D0F033D8B36DE70CE07A192E28198C3BA1BB2888C7AA8F351A5Ch3j3O" TargetMode="External"/><Relationship Id="rId55" Type="http://schemas.openxmlformats.org/officeDocument/2006/relationships/hyperlink" Target="consultantplus://offline/ref=2009E3D0F033D8B36DE70CE07A192E28198C3BA1BB2888C7AA8F351A5C334A53A551EE896C9E46C0h7j9O" TargetMode="External"/><Relationship Id="rId76" Type="http://schemas.openxmlformats.org/officeDocument/2006/relationships/hyperlink" Target="consultantplus://offline/ref=2009E3D0F033D8B36DE70CE07A192E281A853CADB22C88C7AA8F351A5C334A53A551EE896C9E41CDh7jCO" TargetMode="External"/><Relationship Id="rId97" Type="http://schemas.openxmlformats.org/officeDocument/2006/relationships/hyperlink" Target="consultantplus://offline/ref=2009E3D0F033D8B36DE70CE07A192E28198C3BA1BB2888C7AA8F351A5C334A53A551EE896C9F45C8h7jEO" TargetMode="External"/><Relationship Id="rId104" Type="http://schemas.openxmlformats.org/officeDocument/2006/relationships/hyperlink" Target="consultantplus://offline/ref=2009E3D0F033D8B36DE70CE07A192E28198C3BA1BB2888C7AA8F351A5Ch3j3O" TargetMode="External"/><Relationship Id="rId7" Type="http://schemas.openxmlformats.org/officeDocument/2006/relationships/hyperlink" Target="consultantplus://offline/ref=2009E3D0F033D8B36DE70CE07A192E28198C3BA1BB2888C7AA8F351A5C334A53A551EE896C9E41CDh7j9O" TargetMode="External"/><Relationship Id="rId71" Type="http://schemas.openxmlformats.org/officeDocument/2006/relationships/hyperlink" Target="consultantplus://offline/ref=2009E3D0F033D8B36DE70CE07A192E28198C3BA1BB2888C7AA8F351A5C334A53A551EE896C9E48CAh7j9O" TargetMode="External"/><Relationship Id="rId92" Type="http://schemas.openxmlformats.org/officeDocument/2006/relationships/hyperlink" Target="consultantplus://offline/ref=2009E3D0F033D8B36DE70CE07A192E28198C3BA1BB2888C7AA8F351A5Ch3j3O" TargetMode="External"/><Relationship Id="rId2" Type="http://schemas.microsoft.com/office/2007/relationships/stylesWithEffects" Target="stylesWithEffects.xml"/><Relationship Id="rId29" Type="http://schemas.openxmlformats.org/officeDocument/2006/relationships/hyperlink" Target="consultantplus://offline/ref=2009E3D0F033D8B36DE70CE07A192E28198C3BA1BB2888C7AA8F351A5C334A53A551EE8D6Eh9j7O" TargetMode="External"/><Relationship Id="rId24" Type="http://schemas.openxmlformats.org/officeDocument/2006/relationships/hyperlink" Target="consultantplus://offline/ref=2009E3D0F033D8B36DE70CE07A192E28198C3BA1BB2888C7AA8F351A5Ch3j3O" TargetMode="External"/><Relationship Id="rId40" Type="http://schemas.openxmlformats.org/officeDocument/2006/relationships/hyperlink" Target="consultantplus://offline/ref=2009E3D0F033D8B36DE70CE07A192E28198C3BA1BB2888C7AA8F351A5Ch3j3O" TargetMode="External"/><Relationship Id="rId45" Type="http://schemas.openxmlformats.org/officeDocument/2006/relationships/hyperlink" Target="consultantplus://offline/ref=2009E3D0F033D8B36DE70CE07A192E28198C3BA1BB2888C7AA8F351A5C334A53A551EE896C9F43C8h7jDO" TargetMode="External"/><Relationship Id="rId66" Type="http://schemas.openxmlformats.org/officeDocument/2006/relationships/hyperlink" Target="consultantplus://offline/ref=2009E3D0F033D8B36DE70CE07A192E28198C3BA1BB2888C7AA8F351A5C334A53A551EE896C9E47CEh7j9O" TargetMode="External"/><Relationship Id="rId87" Type="http://schemas.openxmlformats.org/officeDocument/2006/relationships/hyperlink" Target="consultantplus://offline/ref=2009E3D0F033D8B36DE70CE07A192E28198C3BA1BB2888C7AA8F351A5C334A53A551EE896C9E49CBh7j9O" TargetMode="External"/><Relationship Id="rId61" Type="http://schemas.openxmlformats.org/officeDocument/2006/relationships/hyperlink" Target="consultantplus://offline/ref=2009E3D0F033D8B36DE70CE07A192E28198C3BA1BB2888C7AA8F351A5C334A53A551EE896C97h4j5O" TargetMode="External"/><Relationship Id="rId82" Type="http://schemas.openxmlformats.org/officeDocument/2006/relationships/hyperlink" Target="consultantplus://offline/ref=2009E3D0F033D8B36DE70CE07A192E28198C3BA1BB2888C7AA8F351A5Ch3j3O" TargetMode="External"/><Relationship Id="rId19" Type="http://schemas.openxmlformats.org/officeDocument/2006/relationships/hyperlink" Target="consultantplus://offline/ref=2009E3D0F033D8B36DE70CE07A192E28198C3BA1BB2888C7AA8F351A5C334A53A551EE896C99h4j3O" TargetMode="External"/><Relationship Id="rId14" Type="http://schemas.openxmlformats.org/officeDocument/2006/relationships/hyperlink" Target="consultantplus://offline/ref=2009E3D0F033D8B36DE70CE07A192E28198C3BA1BB2888C7AA8F351A5C334A53A551EE896C9E44C0h7jFO" TargetMode="External"/><Relationship Id="rId30" Type="http://schemas.openxmlformats.org/officeDocument/2006/relationships/hyperlink" Target="consultantplus://offline/ref=2009E3D0F033D8B36DE70CE07A192E28198C3BA1BB2888C7AA8F351A5C334A53A551EE896C9E49CCh7jEO" TargetMode="External"/><Relationship Id="rId35" Type="http://schemas.openxmlformats.org/officeDocument/2006/relationships/hyperlink" Target="consultantplus://offline/ref=2009E3D0F033D8B36DE70CE07A192E28198C3BA1BB2888C7AA8F351A5C334A53A551EE896C9E45CDh7jFO" TargetMode="External"/><Relationship Id="rId56" Type="http://schemas.openxmlformats.org/officeDocument/2006/relationships/hyperlink" Target="consultantplus://offline/ref=2009E3D0F033D8B36DE70CE07A192E28198C3BA1BB2888C7AA8F351A5C334A53A551EE896C9E47C9h7j8O" TargetMode="External"/><Relationship Id="rId77" Type="http://schemas.openxmlformats.org/officeDocument/2006/relationships/hyperlink" Target="consultantplus://offline/ref=2009E3D0F033D8B36DE70CE07A192E2819803AADBA2688C7AA8F351A5C334A53A551EE896C9E40C1h7j8O" TargetMode="External"/><Relationship Id="rId100" Type="http://schemas.openxmlformats.org/officeDocument/2006/relationships/hyperlink" Target="consultantplus://offline/ref=2009E3D0F033D8B36DE70CE07A192E28198C3BA1BB2888C7AA8F351A5Ch3j3O" TargetMode="External"/><Relationship Id="rId105" Type="http://schemas.openxmlformats.org/officeDocument/2006/relationships/hyperlink" Target="consultantplus://offline/ref=2009E3D0F033D8B36DE70CE07A192E28198C3BA1BB2888C7AA8F351A5Ch3j3O" TargetMode="External"/><Relationship Id="rId8" Type="http://schemas.openxmlformats.org/officeDocument/2006/relationships/hyperlink" Target="consultantplus://offline/ref=2009E3D0F033D8B36DE70CE07A192E28198C3BA1BB2888C7AA8F351A5C334A53A551EE896C9E44CBh7jAO" TargetMode="External"/><Relationship Id="rId51" Type="http://schemas.openxmlformats.org/officeDocument/2006/relationships/hyperlink" Target="consultantplus://offline/ref=2009E3D0F033D8B36DE70CE07A192E28198C3BA1BB2888C7AA8F351A5Ch3j3O" TargetMode="External"/><Relationship Id="rId72" Type="http://schemas.openxmlformats.org/officeDocument/2006/relationships/hyperlink" Target="consultantplus://offline/ref=2009E3D0F033D8B36DE70CE07A192E28198C3BA1BB2888C7AA8F351A5C334A53A551EE896C9E48CDh7j8O" TargetMode="External"/><Relationship Id="rId93" Type="http://schemas.openxmlformats.org/officeDocument/2006/relationships/hyperlink" Target="consultantplus://offline/ref=2009E3D0F033D8B36DE70CE07A192E28198C3BA1BB2888C7AA8F351A5C334A53A551EE896C9F41C1h7j8O" TargetMode="External"/><Relationship Id="rId98" Type="http://schemas.openxmlformats.org/officeDocument/2006/relationships/hyperlink" Target="consultantplus://offline/ref=2009E3D0F033D8B36DE70CE07A192E28198C3BA1BB2888C7AA8F351A5C334A53A551EE896C9F45C1h7j1O" TargetMode="External"/><Relationship Id="rId3" Type="http://schemas.openxmlformats.org/officeDocument/2006/relationships/settings" Target="settings.xml"/><Relationship Id="rId25" Type="http://schemas.openxmlformats.org/officeDocument/2006/relationships/hyperlink" Target="consultantplus://offline/ref=2009E3D0F033D8B36DE70CE07A192E28198C3BA1BB2888C7AA8F351A5C334A53A551EE8C68h9jEO" TargetMode="External"/><Relationship Id="rId46" Type="http://schemas.openxmlformats.org/officeDocument/2006/relationships/hyperlink" Target="consultantplus://offline/ref=2009E3D0F033D8B36DE70CE07A192E28198C3BA1BB2888C7AA8F351A5Ch3j3O" TargetMode="External"/><Relationship Id="rId67" Type="http://schemas.openxmlformats.org/officeDocument/2006/relationships/hyperlink" Target="consultantplus://offline/ref=2009E3D0F033D8B36DE70CE07A192E28198C3BA1BB2888C7AA8F351A5C334A53A551EE896C9E47CEh7jDO" TargetMode="External"/><Relationship Id="rId20" Type="http://schemas.openxmlformats.org/officeDocument/2006/relationships/hyperlink" Target="consultantplus://offline/ref=2009E3D0F033D8B36DE70CE07A192E28198C3BA1BB2888C7AA8F351A5C334A53A551EE896C9F47CBh7jBO" TargetMode="External"/><Relationship Id="rId41" Type="http://schemas.openxmlformats.org/officeDocument/2006/relationships/hyperlink" Target="consultantplus://offline/ref=2009E3D0F033D8B36DE70CE07A192E28198C3BA1BB2888C7AA8F351A5Ch3j3O" TargetMode="External"/><Relationship Id="rId62" Type="http://schemas.openxmlformats.org/officeDocument/2006/relationships/hyperlink" Target="consultantplus://offline/ref=FD77996E06FCF36F2115ED3E57E5D63DAA0E5BEFEB10D386D2260D748FC1F070D348819C0B0273B6c9s3O" TargetMode="External"/><Relationship Id="rId83" Type="http://schemas.openxmlformats.org/officeDocument/2006/relationships/hyperlink" Target="consultantplus://offline/ref=2009E3D0F033D8B36DE70CE07A192E28198C3BA1BB2888C7AA8F351A5Ch3j3O" TargetMode="External"/><Relationship Id="rId88" Type="http://schemas.openxmlformats.org/officeDocument/2006/relationships/hyperlink" Target="consultantplus://offline/ref=2009E3D0F033D8B36DE70CE07A192E28198C3BA1BB2888C7AA8F351A5C334A53A551EE8F68h9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cp:revision>
  <cp:lastPrinted>2022-04-15T08:16:00Z</cp:lastPrinted>
  <dcterms:created xsi:type="dcterms:W3CDTF">2023-04-07T08:37:00Z</dcterms:created>
  <dcterms:modified xsi:type="dcterms:W3CDTF">2023-04-07T08:37:00Z</dcterms:modified>
</cp:coreProperties>
</file>